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F2055" w:rsidP="001F2055" w:rsidRDefault="009A465A" w14:paraId="7460ACD9" w14:textId="0630D566">
      <w:pPr>
        <w:pStyle w:val="Filename"/>
        <w:framePr w:w="9360" w:h="720" w:hSpace="180" w:wrap="around" w:hAnchor="page" w:vAnchor="page" w:xAlign="center" w:y="15141"/>
      </w:pPr>
      <w:bookmarkStart w:name="_Hlk9457518" w:id="0"/>
      <w:bookmarkStart w:name="_Hlk188110189" w:id="1"/>
      <w:bookmarkStart w:name="_Hlk184575413" w:id="2"/>
      <w:r>
        <w:t>4921-0446-3633.3</w:t>
      </w:r>
    </w:p>
    <w:p w:rsidR="00B54031" w:rsidP="00775150" w:rsidRDefault="00794A80" w14:paraId="33C1B5CC" w14:textId="43DDF329">
      <w:pPr>
        <w:pStyle w:val="Title"/>
        <w:rPr>
          <w:u w:val="none"/>
        </w:rPr>
      </w:pPr>
      <w:r>
        <w:rPr>
          <w:u w:val="none"/>
        </w:rPr>
        <w:t xml:space="preserve">FREE </w:t>
      </w:r>
    </w:p>
    <w:p w:rsidRPr="00794A80" w:rsidR="00794A80" w:rsidP="00775150" w:rsidRDefault="00794A80" w14:paraId="327FD0B9" w14:textId="4C154120">
      <w:pPr>
        <w:pStyle w:val="Title"/>
        <w:rPr>
          <w:b w:val="0"/>
          <w:bCs/>
          <w:u w:val="none"/>
        </w:rPr>
      </w:pPr>
      <w:r w:rsidRPr="00794A80">
        <w:rPr>
          <w:u w:val="none"/>
        </w:rPr>
        <w:t>F</w:t>
      </w:r>
      <w:r w:rsidRPr="00794A80">
        <w:rPr>
          <w:b w:val="0"/>
          <w:bCs/>
          <w:u w:val="none"/>
        </w:rPr>
        <w:t xml:space="preserve">OUNDER </w:t>
      </w:r>
      <w:r w:rsidRPr="00794A80">
        <w:rPr>
          <w:u w:val="none"/>
        </w:rPr>
        <w:t>R</w:t>
      </w:r>
      <w:r w:rsidRPr="00794A80">
        <w:rPr>
          <w:b w:val="0"/>
          <w:bCs/>
          <w:u w:val="none"/>
        </w:rPr>
        <w:t xml:space="preserve">ECIPROCAL </w:t>
      </w:r>
      <w:r w:rsidRPr="00794A80">
        <w:rPr>
          <w:u w:val="none"/>
        </w:rPr>
        <w:t>E</w:t>
      </w:r>
      <w:r w:rsidRPr="00794A80">
        <w:rPr>
          <w:b w:val="0"/>
          <w:bCs/>
          <w:u w:val="none"/>
        </w:rPr>
        <w:t xml:space="preserve">QUITY </w:t>
      </w:r>
      <w:r w:rsidRPr="00794A80">
        <w:rPr>
          <w:u w:val="none"/>
        </w:rPr>
        <w:t>E</w:t>
      </w:r>
      <w:r w:rsidRPr="00794A80">
        <w:rPr>
          <w:b w:val="0"/>
          <w:bCs/>
          <w:u w:val="none"/>
        </w:rPr>
        <w:t>XCHANGE</w:t>
      </w:r>
    </w:p>
    <w:bookmarkEnd w:id="0"/>
    <w:p w:rsidR="00871023" w:rsidP="00FD13A7" w:rsidRDefault="00AA38AB" w14:paraId="04908DBC" w14:textId="11143B21">
      <w:pPr>
        <w:pStyle w:val="Bod"/>
      </w:pPr>
      <w:r w:rsidRPr="00223922">
        <w:t xml:space="preserve">THIS </w:t>
      </w:r>
      <w:r w:rsidR="00794A80">
        <w:t>FO</w:t>
      </w:r>
      <w:r w:rsidR="00D1743D">
        <w:t>U</w:t>
      </w:r>
      <w:r w:rsidR="00794A80">
        <w:t>NDER RECIPROCAL EQUITY EXCHANGE</w:t>
      </w:r>
      <w:r w:rsidRPr="00223922">
        <w:t xml:space="preserve"> (this “</w:t>
      </w:r>
      <w:r w:rsidRPr="00223922">
        <w:rPr>
          <w:b/>
          <w:bCs/>
        </w:rPr>
        <w:t>Agreement</w:t>
      </w:r>
      <w:r w:rsidRPr="00223922">
        <w:t xml:space="preserve">”) is made as of </w:t>
      </w:r>
      <w:r w:rsidRPr="00223922" w:rsidR="00A81EB9">
        <w:t>_______________</w:t>
      </w:r>
      <w:r w:rsidRPr="00223922">
        <w:t xml:space="preserve">, by and among </w:t>
      </w:r>
      <w:r w:rsidR="00D1743D">
        <w:t>Founder 1, Founder 2, Company 1 and Company 2</w:t>
      </w:r>
      <w:r w:rsidR="00871023">
        <w:t>.</w:t>
      </w:r>
    </w:p>
    <w:p w:rsidR="00795AEA" w:rsidP="00C27455" w:rsidRDefault="00B25A27" w14:paraId="1C309DDF" w14:textId="342B107A">
      <w:pPr>
        <w:pStyle w:val="Bod"/>
        <w:ind w:firstLine="0"/>
      </w:pPr>
      <w:r>
        <w:tab/>
      </w:r>
      <w:r w:rsidR="00F029AF">
        <w:t>Certain capitalized terms used in this Agreement are defined in the following table.</w:t>
      </w:r>
    </w:p>
    <w:tbl>
      <w:tblPr>
        <w:tblStyle w:val="TableGrid"/>
        <w:tblW w:w="8010" w:type="dxa"/>
        <w:tblInd w:w="82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500"/>
        <w:gridCol w:w="3510"/>
      </w:tblGrid>
      <w:tr w:rsidRPr="00F44810" w:rsidR="001F79CE" w:rsidTr="001F79CE" w14:paraId="780551BD" w14:textId="2CFA6DF4">
        <w:tc>
          <w:tcPr>
            <w:tcW w:w="4500" w:type="dxa"/>
          </w:tcPr>
          <w:p w:rsidRPr="00F44810" w:rsidR="001F79CE" w:rsidP="001F79CE" w:rsidRDefault="001F79CE" w14:paraId="605C9FF3" w14:textId="0B13AC3B">
            <w:pPr>
              <w:pStyle w:val="Bod"/>
              <w:spacing w:after="0"/>
              <w:ind w:firstLine="0"/>
              <w:jc w:val="left"/>
              <w:rPr>
                <w:u w:val="single"/>
              </w:rPr>
            </w:pPr>
            <w:r w:rsidRPr="00F44810">
              <w:rPr>
                <w:u w:val="single"/>
              </w:rPr>
              <w:t>Variables</w:t>
            </w:r>
          </w:p>
        </w:tc>
        <w:tc>
          <w:tcPr>
            <w:tcW w:w="3510" w:type="dxa"/>
          </w:tcPr>
          <w:p w:rsidRPr="00F44810" w:rsidR="001F79CE" w:rsidP="001F79CE" w:rsidRDefault="001F79CE" w14:paraId="5C710CCF" w14:textId="10402B73">
            <w:pPr>
              <w:pStyle w:val="Bod"/>
              <w:spacing w:after="0"/>
              <w:ind w:firstLine="0"/>
              <w:jc w:val="left"/>
              <w:rPr>
                <w:u w:val="single"/>
              </w:rPr>
            </w:pPr>
            <w:r>
              <w:rPr>
                <w:u w:val="single"/>
              </w:rPr>
              <w:t>Defined Value</w:t>
            </w:r>
          </w:p>
        </w:tc>
      </w:tr>
      <w:tr w:rsidRPr="00F95DA7" w:rsidR="001F79CE" w:rsidTr="001F79CE" w14:paraId="4CFB002E" w14:textId="56F5E238">
        <w:tc>
          <w:tcPr>
            <w:tcW w:w="4500" w:type="dxa"/>
          </w:tcPr>
          <w:p w:rsidRPr="00F95DA7" w:rsidR="001F79CE" w:rsidP="00D1743D" w:rsidRDefault="001F79CE" w14:paraId="7F1DB91E" w14:textId="68D113D3">
            <w:pPr>
              <w:pStyle w:val="Bod"/>
              <w:spacing w:after="0"/>
              <w:ind w:firstLine="0"/>
            </w:pPr>
            <w:r w:rsidRPr="00F95DA7">
              <w:t>“</w:t>
            </w:r>
            <w:r w:rsidRPr="00F95DA7">
              <w:rPr>
                <w:b/>
                <w:bCs/>
              </w:rPr>
              <w:t>Founder 1</w:t>
            </w:r>
            <w:r w:rsidRPr="00F95DA7">
              <w:t>”</w:t>
            </w:r>
          </w:p>
        </w:tc>
        <w:tc>
          <w:tcPr>
            <w:tcW w:w="3510" w:type="dxa"/>
          </w:tcPr>
          <w:p w:rsidRPr="00F95DA7" w:rsidR="001F79CE" w:rsidP="00D1743D" w:rsidRDefault="001F79CE" w14:paraId="32539EAC" w14:textId="77777777">
            <w:pPr>
              <w:pStyle w:val="Bod"/>
              <w:spacing w:after="0"/>
              <w:ind w:firstLine="0"/>
            </w:pPr>
          </w:p>
        </w:tc>
      </w:tr>
      <w:tr w:rsidRPr="00F95DA7" w:rsidR="001F79CE" w:rsidTr="001F79CE" w14:paraId="7FFC8297" w14:textId="05F913F9">
        <w:tc>
          <w:tcPr>
            <w:tcW w:w="4500" w:type="dxa"/>
          </w:tcPr>
          <w:p w:rsidRPr="00F95DA7" w:rsidR="001F79CE" w:rsidP="00D1743D" w:rsidRDefault="001F79CE" w14:paraId="5442BA6E" w14:textId="609A453B">
            <w:pPr>
              <w:pStyle w:val="Bod"/>
              <w:spacing w:after="0"/>
              <w:ind w:firstLine="0"/>
            </w:pPr>
            <w:r w:rsidRPr="00F95DA7">
              <w:t>“</w:t>
            </w:r>
            <w:r w:rsidRPr="00F95DA7">
              <w:rPr>
                <w:b/>
                <w:bCs/>
              </w:rPr>
              <w:t>Company 1</w:t>
            </w:r>
            <w:r w:rsidRPr="00F95DA7">
              <w:t xml:space="preserve">” </w:t>
            </w:r>
          </w:p>
        </w:tc>
        <w:tc>
          <w:tcPr>
            <w:tcW w:w="3510" w:type="dxa"/>
          </w:tcPr>
          <w:p w:rsidRPr="00F95DA7" w:rsidR="001F79CE" w:rsidP="00D1743D" w:rsidRDefault="001F79CE" w14:paraId="1EF6E002" w14:textId="77777777">
            <w:pPr>
              <w:pStyle w:val="Bod"/>
              <w:spacing w:after="0"/>
              <w:ind w:firstLine="0"/>
            </w:pPr>
          </w:p>
        </w:tc>
      </w:tr>
      <w:tr w:rsidRPr="00F95DA7" w:rsidR="001F79CE" w:rsidTr="001F79CE" w14:paraId="0CBA1DB1" w14:textId="77777777">
        <w:tc>
          <w:tcPr>
            <w:tcW w:w="4500" w:type="dxa"/>
          </w:tcPr>
          <w:p w:rsidRPr="00F95DA7" w:rsidR="001F79CE" w:rsidP="001F79CE" w:rsidRDefault="001F79CE" w14:paraId="684B51D4" w14:textId="14DC6C69">
            <w:pPr>
              <w:pStyle w:val="Bod"/>
              <w:spacing w:after="0"/>
              <w:ind w:firstLine="0"/>
            </w:pPr>
            <w:r w:rsidRPr="00F95DA7">
              <w:t>“</w:t>
            </w:r>
            <w:r w:rsidRPr="00F95DA7">
              <w:rPr>
                <w:b/>
                <w:bCs/>
              </w:rPr>
              <w:t>Founder 1 Share #</w:t>
            </w:r>
            <w:r w:rsidRPr="00F95DA7">
              <w:t>”</w:t>
            </w:r>
          </w:p>
        </w:tc>
        <w:tc>
          <w:tcPr>
            <w:tcW w:w="3510" w:type="dxa"/>
          </w:tcPr>
          <w:p w:rsidRPr="00F95DA7" w:rsidR="001F79CE" w:rsidP="001F79CE" w:rsidRDefault="001F79CE" w14:paraId="2C8F3391" w14:textId="77777777">
            <w:pPr>
              <w:pStyle w:val="Bod"/>
              <w:spacing w:after="0"/>
              <w:ind w:firstLine="0"/>
            </w:pPr>
          </w:p>
        </w:tc>
      </w:tr>
      <w:tr w:rsidRPr="00F95DA7" w:rsidR="001F79CE" w:rsidTr="001F79CE" w14:paraId="46690D78" w14:textId="77777777">
        <w:trPr>
          <w:trHeight w:val="91"/>
        </w:trPr>
        <w:tc>
          <w:tcPr>
            <w:tcW w:w="4500" w:type="dxa"/>
          </w:tcPr>
          <w:p w:rsidRPr="00F95DA7" w:rsidR="001F79CE" w:rsidP="001F79CE" w:rsidRDefault="001F79CE" w14:paraId="4456A78F" w14:textId="2C9AEC7E">
            <w:pPr>
              <w:pStyle w:val="Bod"/>
              <w:spacing w:after="0"/>
              <w:ind w:firstLine="0"/>
            </w:pPr>
            <w:r w:rsidRPr="00F95DA7">
              <w:t>“</w:t>
            </w:r>
            <w:r w:rsidRPr="00F95DA7">
              <w:rPr>
                <w:b/>
                <w:bCs/>
              </w:rPr>
              <w:t>Founder 1 Share Type</w:t>
            </w:r>
            <w:r w:rsidRPr="00F95DA7">
              <w:t>”</w:t>
            </w:r>
          </w:p>
        </w:tc>
        <w:tc>
          <w:tcPr>
            <w:tcW w:w="3510" w:type="dxa"/>
          </w:tcPr>
          <w:p w:rsidRPr="00F95DA7" w:rsidR="001F79CE" w:rsidP="001F79CE" w:rsidRDefault="001F79CE" w14:paraId="4B66EB98" w14:textId="3E381F6C">
            <w:pPr>
              <w:pStyle w:val="Bod"/>
              <w:spacing w:after="0"/>
              <w:ind w:firstLine="0"/>
            </w:pPr>
            <w:r>
              <w:t>Common</w:t>
            </w:r>
          </w:p>
        </w:tc>
      </w:tr>
      <w:tr w:rsidRPr="00F95DA7" w:rsidR="001F79CE" w:rsidTr="001F79CE" w14:paraId="1B928D90" w14:textId="77777777">
        <w:tc>
          <w:tcPr>
            <w:tcW w:w="4500" w:type="dxa"/>
          </w:tcPr>
          <w:p w:rsidRPr="00F95DA7" w:rsidR="001F79CE" w:rsidP="001F79CE" w:rsidRDefault="001F79CE" w14:paraId="676D956E" w14:textId="4E6F584B">
            <w:pPr>
              <w:pStyle w:val="Bod"/>
              <w:spacing w:after="0"/>
              <w:ind w:firstLine="0"/>
            </w:pPr>
            <w:r w:rsidRPr="00F95DA7">
              <w:t>“</w:t>
            </w:r>
            <w:r w:rsidRPr="00F95DA7">
              <w:rPr>
                <w:b/>
                <w:bCs/>
              </w:rPr>
              <w:t>Founder 1 SPA</w:t>
            </w:r>
            <w:r w:rsidRPr="00F95DA7">
              <w:t>”</w:t>
            </w:r>
            <w:r w:rsidRPr="001F79CE">
              <w:rPr>
                <w:b/>
                <w:bCs/>
                <w:vertAlign w:val="superscript"/>
              </w:rPr>
              <w:t xml:space="preserve"> [1]</w:t>
            </w:r>
          </w:p>
        </w:tc>
        <w:tc>
          <w:tcPr>
            <w:tcW w:w="3510" w:type="dxa"/>
          </w:tcPr>
          <w:p w:rsidRPr="00F95DA7" w:rsidR="001F79CE" w:rsidP="001F79CE" w:rsidRDefault="001F79CE" w14:paraId="720A98BD" w14:textId="77777777">
            <w:pPr>
              <w:pStyle w:val="Bod"/>
              <w:spacing w:after="0"/>
              <w:ind w:firstLine="0"/>
            </w:pPr>
          </w:p>
        </w:tc>
      </w:tr>
      <w:tr w:rsidRPr="00F95DA7" w:rsidR="001F79CE" w:rsidTr="001F79CE" w14:paraId="2967ED6B" w14:textId="77777777">
        <w:tc>
          <w:tcPr>
            <w:tcW w:w="4500" w:type="dxa"/>
          </w:tcPr>
          <w:p w:rsidRPr="00F95DA7" w:rsidR="001F79CE" w:rsidP="001F79CE" w:rsidRDefault="001F79CE" w14:paraId="5B1CF174" w14:textId="77777777">
            <w:pPr>
              <w:pStyle w:val="Bod"/>
              <w:spacing w:after="0"/>
              <w:ind w:firstLine="0"/>
            </w:pPr>
          </w:p>
        </w:tc>
        <w:tc>
          <w:tcPr>
            <w:tcW w:w="3510" w:type="dxa"/>
          </w:tcPr>
          <w:p w:rsidRPr="00F95DA7" w:rsidR="001F79CE" w:rsidP="001F79CE" w:rsidRDefault="001F79CE" w14:paraId="0067CE74" w14:textId="77777777">
            <w:pPr>
              <w:pStyle w:val="Bod"/>
              <w:spacing w:after="0"/>
              <w:ind w:firstLine="0"/>
            </w:pPr>
          </w:p>
        </w:tc>
      </w:tr>
      <w:tr w:rsidRPr="00F95DA7" w:rsidR="001F79CE" w:rsidTr="001F79CE" w14:paraId="25F6698F" w14:textId="2B5E8DBC">
        <w:tc>
          <w:tcPr>
            <w:tcW w:w="4500" w:type="dxa"/>
          </w:tcPr>
          <w:p w:rsidRPr="00F95DA7" w:rsidR="001F79CE" w:rsidP="001F79CE" w:rsidRDefault="001F79CE" w14:paraId="152AE134" w14:textId="4D6AEC8C">
            <w:pPr>
              <w:pStyle w:val="Bod"/>
              <w:spacing w:after="0"/>
              <w:ind w:firstLine="0"/>
            </w:pPr>
            <w:r w:rsidRPr="00F95DA7">
              <w:t>“</w:t>
            </w:r>
            <w:r w:rsidRPr="00F95DA7">
              <w:rPr>
                <w:b/>
                <w:bCs/>
              </w:rPr>
              <w:t>Founder 2</w:t>
            </w:r>
            <w:r w:rsidRPr="00F95DA7">
              <w:t xml:space="preserve">” </w:t>
            </w:r>
          </w:p>
        </w:tc>
        <w:tc>
          <w:tcPr>
            <w:tcW w:w="3510" w:type="dxa"/>
          </w:tcPr>
          <w:p w:rsidRPr="00F95DA7" w:rsidR="001F79CE" w:rsidP="001F79CE" w:rsidRDefault="001F79CE" w14:paraId="290E5598" w14:textId="77777777">
            <w:pPr>
              <w:pStyle w:val="Bod"/>
              <w:spacing w:after="0"/>
              <w:ind w:firstLine="0"/>
            </w:pPr>
          </w:p>
        </w:tc>
      </w:tr>
      <w:tr w:rsidRPr="00F95DA7" w:rsidR="001F79CE" w:rsidTr="001F79CE" w14:paraId="38AD8CE4" w14:textId="1EABADF5">
        <w:tc>
          <w:tcPr>
            <w:tcW w:w="4500" w:type="dxa"/>
          </w:tcPr>
          <w:p w:rsidRPr="00F95DA7" w:rsidR="001F79CE" w:rsidP="001F79CE" w:rsidRDefault="001F79CE" w14:paraId="303596F8" w14:textId="2ED5ACE3">
            <w:pPr>
              <w:pStyle w:val="Bod"/>
              <w:spacing w:after="0"/>
              <w:ind w:firstLine="0"/>
            </w:pPr>
            <w:r w:rsidRPr="00F95DA7">
              <w:t>“</w:t>
            </w:r>
            <w:r w:rsidRPr="00F95DA7">
              <w:rPr>
                <w:b/>
                <w:bCs/>
              </w:rPr>
              <w:t>Company 2</w:t>
            </w:r>
            <w:r w:rsidRPr="00F95DA7">
              <w:t>”</w:t>
            </w:r>
          </w:p>
        </w:tc>
        <w:tc>
          <w:tcPr>
            <w:tcW w:w="3510" w:type="dxa"/>
          </w:tcPr>
          <w:p w:rsidRPr="00F95DA7" w:rsidR="001F79CE" w:rsidP="001F79CE" w:rsidRDefault="001F79CE" w14:paraId="12ED67A3" w14:textId="77777777">
            <w:pPr>
              <w:pStyle w:val="Bod"/>
              <w:spacing w:after="0"/>
              <w:ind w:firstLine="0"/>
            </w:pPr>
          </w:p>
        </w:tc>
      </w:tr>
      <w:tr w:rsidRPr="00F95DA7" w:rsidR="001F79CE" w:rsidTr="001F79CE" w14:paraId="79384BFC" w14:textId="77777777">
        <w:tc>
          <w:tcPr>
            <w:tcW w:w="4500" w:type="dxa"/>
          </w:tcPr>
          <w:p w:rsidRPr="00F95DA7" w:rsidR="001F79CE" w:rsidP="001F79CE" w:rsidRDefault="001F79CE" w14:paraId="143209AC" w14:textId="7B6BCB69">
            <w:pPr>
              <w:pStyle w:val="Bod"/>
              <w:spacing w:after="0"/>
              <w:ind w:firstLine="0"/>
            </w:pPr>
            <w:r w:rsidRPr="00F95DA7">
              <w:t>“</w:t>
            </w:r>
            <w:r w:rsidRPr="00F95DA7">
              <w:rPr>
                <w:b/>
                <w:bCs/>
              </w:rPr>
              <w:t>Founder 2 Share #</w:t>
            </w:r>
            <w:r w:rsidRPr="00F95DA7">
              <w:t>”</w:t>
            </w:r>
          </w:p>
        </w:tc>
        <w:tc>
          <w:tcPr>
            <w:tcW w:w="3510" w:type="dxa"/>
          </w:tcPr>
          <w:p w:rsidRPr="00F95DA7" w:rsidR="001F79CE" w:rsidP="001F79CE" w:rsidRDefault="001F79CE" w14:paraId="5EA9D4EA" w14:textId="77777777">
            <w:pPr>
              <w:pStyle w:val="Bod"/>
              <w:spacing w:after="0"/>
              <w:ind w:firstLine="0"/>
            </w:pPr>
          </w:p>
        </w:tc>
      </w:tr>
      <w:tr w:rsidRPr="00F95DA7" w:rsidR="001F79CE" w:rsidTr="001F79CE" w14:paraId="5349BDDF" w14:textId="77777777">
        <w:tc>
          <w:tcPr>
            <w:tcW w:w="4500" w:type="dxa"/>
          </w:tcPr>
          <w:p w:rsidRPr="00F95DA7" w:rsidR="001F79CE" w:rsidP="001F79CE" w:rsidRDefault="001F79CE" w14:paraId="45E19092" w14:textId="5D1CE5BB">
            <w:pPr>
              <w:pStyle w:val="Bod"/>
              <w:spacing w:after="0"/>
              <w:ind w:firstLine="0"/>
            </w:pPr>
            <w:r w:rsidRPr="00F95DA7">
              <w:t>“</w:t>
            </w:r>
            <w:r w:rsidRPr="00F95DA7">
              <w:rPr>
                <w:b/>
                <w:bCs/>
              </w:rPr>
              <w:t>Founder 2 Share Type</w:t>
            </w:r>
            <w:r w:rsidRPr="00F95DA7">
              <w:t>”</w:t>
            </w:r>
          </w:p>
        </w:tc>
        <w:tc>
          <w:tcPr>
            <w:tcW w:w="3510" w:type="dxa"/>
          </w:tcPr>
          <w:p w:rsidRPr="00F95DA7" w:rsidR="001F79CE" w:rsidP="001F79CE" w:rsidRDefault="001F79CE" w14:paraId="797401BC" w14:textId="2E44224F">
            <w:pPr>
              <w:pStyle w:val="Bod"/>
              <w:spacing w:after="0"/>
              <w:ind w:firstLine="0"/>
            </w:pPr>
            <w:r>
              <w:t>Common</w:t>
            </w:r>
          </w:p>
        </w:tc>
      </w:tr>
      <w:tr w:rsidRPr="00F95DA7" w:rsidR="001F79CE" w:rsidTr="001F79CE" w14:paraId="23B52317" w14:textId="77777777">
        <w:tc>
          <w:tcPr>
            <w:tcW w:w="4500" w:type="dxa"/>
          </w:tcPr>
          <w:p w:rsidRPr="00F95DA7" w:rsidR="001F79CE" w:rsidP="001F79CE" w:rsidRDefault="001F79CE" w14:paraId="55CD1319" w14:textId="0E5225BC">
            <w:pPr>
              <w:pStyle w:val="Bod"/>
              <w:spacing w:after="0"/>
              <w:ind w:firstLine="0"/>
            </w:pPr>
            <w:r w:rsidRPr="00F95DA7">
              <w:t>“</w:t>
            </w:r>
            <w:r w:rsidRPr="00F95DA7">
              <w:rPr>
                <w:b/>
                <w:bCs/>
              </w:rPr>
              <w:t>Founder 2 SPA</w:t>
            </w:r>
            <w:r w:rsidRPr="00F95DA7">
              <w:t>”</w:t>
            </w:r>
            <w:r w:rsidRPr="001F79CE">
              <w:rPr>
                <w:b/>
                <w:bCs/>
                <w:vertAlign w:val="superscript"/>
              </w:rPr>
              <w:t xml:space="preserve"> [</w:t>
            </w:r>
            <w:r>
              <w:rPr>
                <w:b/>
                <w:bCs/>
                <w:vertAlign w:val="superscript"/>
              </w:rPr>
              <w:t>2</w:t>
            </w:r>
            <w:r w:rsidRPr="001F79CE">
              <w:rPr>
                <w:b/>
                <w:bCs/>
                <w:vertAlign w:val="superscript"/>
              </w:rPr>
              <w:t>]</w:t>
            </w:r>
          </w:p>
        </w:tc>
        <w:tc>
          <w:tcPr>
            <w:tcW w:w="3510" w:type="dxa"/>
          </w:tcPr>
          <w:p w:rsidRPr="00F95DA7" w:rsidR="001F79CE" w:rsidP="001F79CE" w:rsidRDefault="001F79CE" w14:paraId="376277C1" w14:textId="77777777">
            <w:pPr>
              <w:pStyle w:val="Bod"/>
              <w:spacing w:after="0"/>
              <w:ind w:firstLine="0"/>
            </w:pPr>
          </w:p>
        </w:tc>
      </w:tr>
      <w:tr w:rsidRPr="00F95DA7" w:rsidR="001F79CE" w:rsidTr="001F79CE" w14:paraId="6065C549" w14:textId="77777777">
        <w:tc>
          <w:tcPr>
            <w:tcW w:w="4500" w:type="dxa"/>
          </w:tcPr>
          <w:p w:rsidRPr="00F95DA7" w:rsidR="001F79CE" w:rsidP="001F79CE" w:rsidRDefault="001F79CE" w14:paraId="7FC7F1D0" w14:textId="320E6291">
            <w:pPr>
              <w:pStyle w:val="Bod"/>
              <w:spacing w:after="0"/>
              <w:ind w:firstLine="0"/>
            </w:pPr>
          </w:p>
        </w:tc>
        <w:tc>
          <w:tcPr>
            <w:tcW w:w="3510" w:type="dxa"/>
          </w:tcPr>
          <w:p w:rsidRPr="00F95DA7" w:rsidR="001F79CE" w:rsidP="001F79CE" w:rsidRDefault="001F79CE" w14:paraId="3494AEBA" w14:textId="77777777">
            <w:pPr>
              <w:pStyle w:val="Bod"/>
              <w:spacing w:after="0"/>
              <w:ind w:firstLine="0"/>
            </w:pPr>
          </w:p>
        </w:tc>
      </w:tr>
      <w:tr w:rsidRPr="00F95DA7" w:rsidR="001F79CE" w:rsidTr="001F79CE" w14:paraId="56AE626B" w14:textId="77777777">
        <w:tc>
          <w:tcPr>
            <w:tcW w:w="4500" w:type="dxa"/>
          </w:tcPr>
          <w:p w:rsidRPr="00F95DA7" w:rsidR="001F79CE" w:rsidP="001F79CE" w:rsidRDefault="001F79CE" w14:paraId="6E8FC46A" w14:textId="04651032">
            <w:pPr>
              <w:pStyle w:val="Bod"/>
              <w:spacing w:after="0"/>
              <w:ind w:firstLine="0"/>
            </w:pPr>
            <w:r>
              <w:t>“</w:t>
            </w:r>
            <w:r w:rsidRPr="00F029AF">
              <w:rPr>
                <w:b/>
                <w:bCs/>
              </w:rPr>
              <w:t xml:space="preserve">Vesting </w:t>
            </w:r>
            <w:r w:rsidR="00B25A27">
              <w:rPr>
                <w:b/>
                <w:bCs/>
              </w:rPr>
              <w:t>Period</w:t>
            </w:r>
            <w:r>
              <w:t>”</w:t>
            </w:r>
          </w:p>
        </w:tc>
        <w:tc>
          <w:tcPr>
            <w:tcW w:w="3510" w:type="dxa"/>
          </w:tcPr>
          <w:p w:rsidRPr="00F95DA7" w:rsidR="001F79CE" w:rsidP="001F79CE" w:rsidRDefault="001F79CE" w14:paraId="1C6EFA21" w14:textId="3EEE33FF">
            <w:pPr>
              <w:pStyle w:val="Bod"/>
              <w:spacing w:after="0"/>
              <w:ind w:firstLine="0"/>
            </w:pPr>
            <w:r>
              <w:t>84 Months</w:t>
            </w:r>
          </w:p>
        </w:tc>
      </w:tr>
      <w:tr w:rsidRPr="00F95DA7" w:rsidR="001F79CE" w:rsidTr="001F79CE" w14:paraId="620B7830" w14:textId="77777777">
        <w:tc>
          <w:tcPr>
            <w:tcW w:w="4500" w:type="dxa"/>
          </w:tcPr>
          <w:p w:rsidR="001F79CE" w:rsidP="001F79CE" w:rsidRDefault="001F79CE" w14:paraId="6273F818" w14:textId="77777777">
            <w:pPr>
              <w:pStyle w:val="Bod"/>
              <w:spacing w:after="0"/>
              <w:ind w:firstLine="0"/>
            </w:pPr>
            <w:r w:rsidRPr="00F95DA7">
              <w:t>“</w:t>
            </w:r>
            <w:r w:rsidRPr="00F95DA7">
              <w:rPr>
                <w:b/>
                <w:bCs/>
              </w:rPr>
              <w:t>Cancellation Notice</w:t>
            </w:r>
            <w:r w:rsidRPr="00F95DA7">
              <w:t>”</w:t>
            </w:r>
            <w:r>
              <w:t xml:space="preserve"> </w:t>
            </w:r>
            <w:r>
              <w:rPr>
                <w:b/>
                <w:bCs/>
                <w:vertAlign w:val="superscript"/>
              </w:rPr>
              <w:t>[3</w:t>
            </w:r>
            <w:r w:rsidRPr="001F79CE">
              <w:rPr>
                <w:b/>
                <w:bCs/>
                <w:vertAlign w:val="superscript"/>
              </w:rPr>
              <w:t>]</w:t>
            </w:r>
          </w:p>
          <w:p w:rsidRPr="00F95DA7" w:rsidR="001F79CE" w:rsidP="001F79CE" w:rsidRDefault="001F79CE" w14:paraId="7FCCEF9C" w14:textId="534D95AD">
            <w:pPr>
              <w:pStyle w:val="Bod"/>
              <w:spacing w:after="0"/>
              <w:ind w:firstLine="0"/>
            </w:pPr>
          </w:p>
        </w:tc>
        <w:tc>
          <w:tcPr>
            <w:tcW w:w="3510" w:type="dxa"/>
          </w:tcPr>
          <w:p w:rsidRPr="001F79CE" w:rsidR="001F79CE" w:rsidP="001F79CE" w:rsidRDefault="001F79CE" w14:paraId="74113B07" w14:textId="16780E4E">
            <w:pPr>
              <w:pStyle w:val="Bod"/>
              <w:spacing w:after="0"/>
              <w:ind w:firstLine="0"/>
            </w:pPr>
            <w:r w:rsidRPr="001F79CE">
              <w:t>No</w:t>
            </w:r>
          </w:p>
        </w:tc>
      </w:tr>
      <w:tr w:rsidR="001F79CE" w:rsidTr="001F79CE" w14:paraId="3C1C4110" w14:textId="77777777">
        <w:tc>
          <w:tcPr>
            <w:tcW w:w="4500" w:type="dxa"/>
          </w:tcPr>
          <w:p w:rsidRPr="00F95DA7" w:rsidR="001F79CE" w:rsidP="001F79CE" w:rsidRDefault="001F79CE" w14:paraId="6979D860" w14:textId="57CADE71">
            <w:pPr>
              <w:pStyle w:val="Bod"/>
              <w:spacing w:after="0"/>
              <w:ind w:firstLine="0"/>
            </w:pPr>
            <w:r>
              <w:t>“</w:t>
            </w:r>
            <w:r w:rsidRPr="004A0BC6">
              <w:rPr>
                <w:b/>
                <w:bCs/>
              </w:rPr>
              <w:t>Accelerat</w:t>
            </w:r>
            <w:r>
              <w:rPr>
                <w:b/>
                <w:bCs/>
              </w:rPr>
              <w:t>ion Event</w:t>
            </w:r>
            <w:r>
              <w:t>”</w:t>
            </w:r>
            <w:r>
              <w:rPr>
                <w:b/>
                <w:bCs/>
                <w:vertAlign w:val="superscript"/>
              </w:rPr>
              <w:t xml:space="preserve"> [4</w:t>
            </w:r>
            <w:r w:rsidRPr="001F79CE">
              <w:rPr>
                <w:b/>
                <w:bCs/>
                <w:vertAlign w:val="superscript"/>
              </w:rPr>
              <w:t>]</w:t>
            </w:r>
          </w:p>
        </w:tc>
        <w:tc>
          <w:tcPr>
            <w:tcW w:w="3510" w:type="dxa"/>
          </w:tcPr>
          <w:p w:rsidRPr="00F95DA7" w:rsidR="001F79CE" w:rsidP="001F79CE" w:rsidRDefault="001F79CE" w14:paraId="026EBBE9" w14:textId="1CC48333">
            <w:pPr>
              <w:pStyle w:val="Bod"/>
              <w:spacing w:after="0"/>
              <w:ind w:firstLine="0"/>
            </w:pPr>
          </w:p>
        </w:tc>
      </w:tr>
      <w:tr w:rsidR="001F79CE" w:rsidTr="001F79CE" w14:paraId="62EAF53D" w14:textId="77777777">
        <w:tc>
          <w:tcPr>
            <w:tcW w:w="4500" w:type="dxa"/>
          </w:tcPr>
          <w:p w:rsidRPr="001F79CE" w:rsidR="001F79CE" w:rsidP="001F79CE" w:rsidRDefault="001F79CE" w14:paraId="5E940A42" w14:textId="77777777">
            <w:pPr>
              <w:pStyle w:val="Bod"/>
              <w:spacing w:after="0"/>
              <w:ind w:firstLine="0"/>
            </w:pPr>
            <w:r w:rsidRPr="001F79CE">
              <w:t>“</w:t>
            </w:r>
            <w:r w:rsidRPr="00785B05">
              <w:rPr>
                <w:b/>
                <w:bCs/>
              </w:rPr>
              <w:t>IPO</w:t>
            </w:r>
            <w:r w:rsidRPr="001F79CE">
              <w:t>”</w:t>
            </w:r>
          </w:p>
          <w:p w:rsidR="001F79CE" w:rsidP="001F79CE" w:rsidRDefault="001F79CE" w14:paraId="0F7A9C5C" w14:textId="39E9EF74">
            <w:pPr>
              <w:pStyle w:val="Bod"/>
              <w:spacing w:after="0"/>
              <w:ind w:firstLine="0"/>
            </w:pPr>
          </w:p>
        </w:tc>
        <w:tc>
          <w:tcPr>
            <w:tcW w:w="3510" w:type="dxa"/>
          </w:tcPr>
          <w:p w:rsidRPr="001F79CE" w:rsidR="001F79CE" w:rsidP="001F79CE" w:rsidRDefault="001F79CE" w14:paraId="6DCD357C" w14:textId="2DCCE8E7">
            <w:pPr>
              <w:pStyle w:val="Bod"/>
              <w:spacing w:after="0"/>
              <w:ind w:firstLine="0"/>
            </w:pPr>
            <w:r w:rsidRPr="001F79CE">
              <w:t>Yes</w:t>
            </w:r>
          </w:p>
        </w:tc>
      </w:tr>
      <w:tr w:rsidR="001F79CE" w:rsidTr="001F79CE" w14:paraId="2ED69B32" w14:textId="77777777">
        <w:tc>
          <w:tcPr>
            <w:tcW w:w="4500" w:type="dxa"/>
          </w:tcPr>
          <w:p w:rsidR="001F79CE" w:rsidP="001F79CE" w:rsidRDefault="001F79CE" w14:paraId="22F8E5A5" w14:textId="58148FD6">
            <w:pPr>
              <w:pStyle w:val="Bod"/>
              <w:spacing w:after="0"/>
              <w:ind w:firstLine="0"/>
            </w:pPr>
            <w:r>
              <w:t>“</w:t>
            </w:r>
            <w:r w:rsidRPr="004A0BC6">
              <w:rPr>
                <w:b/>
                <w:bCs/>
              </w:rPr>
              <w:t>Change of Control Value</w:t>
            </w:r>
            <w:r>
              <w:t xml:space="preserve">” </w:t>
            </w:r>
            <w:r>
              <w:rPr>
                <w:b/>
                <w:bCs/>
                <w:vertAlign w:val="superscript"/>
              </w:rPr>
              <w:t>[5</w:t>
            </w:r>
            <w:r w:rsidRPr="001F79CE">
              <w:rPr>
                <w:b/>
                <w:bCs/>
                <w:vertAlign w:val="superscript"/>
              </w:rPr>
              <w:t>]</w:t>
            </w:r>
          </w:p>
        </w:tc>
        <w:tc>
          <w:tcPr>
            <w:tcW w:w="3510" w:type="dxa"/>
          </w:tcPr>
          <w:p w:rsidR="001F79CE" w:rsidP="001F79CE" w:rsidRDefault="001F79CE" w14:paraId="418EB4D2" w14:textId="27DEE1E1">
            <w:pPr>
              <w:pStyle w:val="Bod"/>
              <w:spacing w:after="0"/>
              <w:ind w:firstLine="0"/>
            </w:pPr>
          </w:p>
        </w:tc>
      </w:tr>
      <w:tr w:rsidR="001F79CE" w:rsidTr="001F79CE" w14:paraId="28EC1A8D" w14:textId="77777777">
        <w:tc>
          <w:tcPr>
            <w:tcW w:w="4500" w:type="dxa"/>
          </w:tcPr>
          <w:p w:rsidR="001F79CE" w:rsidP="001F79CE" w:rsidRDefault="001F79CE" w14:paraId="0ABA346E" w14:textId="1C6A840E">
            <w:pPr>
              <w:pStyle w:val="Bod"/>
              <w:spacing w:after="0"/>
              <w:ind w:firstLine="0"/>
            </w:pPr>
            <w:r>
              <w:t>Less than $10 million</w:t>
            </w:r>
          </w:p>
        </w:tc>
        <w:tc>
          <w:tcPr>
            <w:tcW w:w="3510" w:type="dxa"/>
          </w:tcPr>
          <w:p w:rsidR="001F79CE" w:rsidP="001F79CE" w:rsidRDefault="001F79CE" w14:paraId="247A1B28" w14:textId="24825088">
            <w:pPr>
              <w:pStyle w:val="Bod"/>
              <w:spacing w:after="0"/>
              <w:ind w:firstLine="0"/>
            </w:pPr>
            <w:r>
              <w:t xml:space="preserve">Acceleration Percentage is </w:t>
            </w:r>
            <w:r w:rsidR="009E6004">
              <w:t>25</w:t>
            </w:r>
            <w:r>
              <w:t>%</w:t>
            </w:r>
          </w:p>
        </w:tc>
      </w:tr>
      <w:tr w:rsidR="001F79CE" w:rsidTr="001F79CE" w14:paraId="46509E9E" w14:textId="77777777">
        <w:tc>
          <w:tcPr>
            <w:tcW w:w="4500" w:type="dxa"/>
          </w:tcPr>
          <w:p w:rsidR="001F79CE" w:rsidP="001F79CE" w:rsidRDefault="001F79CE" w14:paraId="7A0C9850" w14:textId="01FEF0D5">
            <w:pPr>
              <w:pStyle w:val="Bod"/>
              <w:spacing w:after="0"/>
              <w:ind w:firstLine="0"/>
            </w:pPr>
            <w:r>
              <w:t>$10 million or more but less than $100 million</w:t>
            </w:r>
          </w:p>
        </w:tc>
        <w:tc>
          <w:tcPr>
            <w:tcW w:w="3510" w:type="dxa"/>
          </w:tcPr>
          <w:p w:rsidR="001F79CE" w:rsidP="001F79CE" w:rsidRDefault="001F79CE" w14:paraId="503C3C62" w14:textId="741A233F">
            <w:pPr>
              <w:pStyle w:val="Bod"/>
              <w:spacing w:after="0"/>
              <w:ind w:firstLine="0"/>
            </w:pPr>
            <w:r>
              <w:t>Acceleration Percentage is 50%</w:t>
            </w:r>
          </w:p>
        </w:tc>
      </w:tr>
      <w:tr w:rsidR="001F79CE" w:rsidTr="001F79CE" w14:paraId="4C81E378" w14:textId="77777777">
        <w:tc>
          <w:tcPr>
            <w:tcW w:w="4500" w:type="dxa"/>
          </w:tcPr>
          <w:p w:rsidR="001F79CE" w:rsidP="001F79CE" w:rsidRDefault="001F79CE" w14:paraId="6D0EA90B" w14:textId="547A18CB">
            <w:pPr>
              <w:pStyle w:val="Bod"/>
              <w:spacing w:after="0"/>
              <w:ind w:firstLine="0"/>
            </w:pPr>
            <w:r>
              <w:t>$100 million or more but less than $1 billion</w:t>
            </w:r>
          </w:p>
        </w:tc>
        <w:tc>
          <w:tcPr>
            <w:tcW w:w="3510" w:type="dxa"/>
          </w:tcPr>
          <w:p w:rsidR="001F79CE" w:rsidP="001F79CE" w:rsidRDefault="001F79CE" w14:paraId="66780281" w14:textId="480CB9E0">
            <w:pPr>
              <w:pStyle w:val="Bod"/>
              <w:spacing w:after="0"/>
              <w:ind w:firstLine="0"/>
            </w:pPr>
            <w:r>
              <w:t>Acceleration Percentage is 75%</w:t>
            </w:r>
          </w:p>
        </w:tc>
      </w:tr>
      <w:tr w:rsidR="001F79CE" w:rsidTr="001F79CE" w14:paraId="7CCB552B" w14:textId="77777777">
        <w:trPr>
          <w:trHeight w:val="91"/>
        </w:trPr>
        <w:tc>
          <w:tcPr>
            <w:tcW w:w="4500" w:type="dxa"/>
          </w:tcPr>
          <w:p w:rsidR="001F79CE" w:rsidP="001F79CE" w:rsidRDefault="001F79CE" w14:paraId="3C3F4DF8" w14:textId="5E435A2F">
            <w:pPr>
              <w:pStyle w:val="Bod"/>
              <w:spacing w:after="0"/>
              <w:ind w:firstLine="0"/>
            </w:pPr>
            <w:r>
              <w:t>$1 billion or more</w:t>
            </w:r>
          </w:p>
        </w:tc>
        <w:tc>
          <w:tcPr>
            <w:tcW w:w="3510" w:type="dxa"/>
          </w:tcPr>
          <w:p w:rsidR="001F79CE" w:rsidP="001F79CE" w:rsidRDefault="001F79CE" w14:paraId="639F0566" w14:textId="487B5655">
            <w:pPr>
              <w:pStyle w:val="Bod"/>
              <w:spacing w:after="0"/>
              <w:ind w:firstLine="0"/>
            </w:pPr>
            <w:r>
              <w:t>Acceleration Percentage is 100%</w:t>
            </w:r>
          </w:p>
        </w:tc>
      </w:tr>
    </w:tbl>
    <w:p w:rsidR="00F95DA7" w:rsidP="00F95DA7" w:rsidRDefault="00F95DA7" w14:paraId="0F4A470F" w14:textId="77777777">
      <w:pPr>
        <w:pStyle w:val="Bod"/>
        <w:spacing w:after="0"/>
        <w:ind w:firstLine="0"/>
      </w:pPr>
    </w:p>
    <w:p w:rsidRPr="001F79CE" w:rsidR="001F79CE" w:rsidP="001F79CE" w:rsidRDefault="001F79CE" w14:paraId="1C0C44AC" w14:textId="16648C9E">
      <w:pPr>
        <w:pStyle w:val="Bod"/>
        <w:spacing w:after="0"/>
        <w:ind w:firstLine="0"/>
        <w:rPr>
          <w:sz w:val="20"/>
        </w:rPr>
      </w:pPr>
      <w:r w:rsidRPr="001F79CE">
        <w:rPr>
          <w:sz w:val="20"/>
        </w:rPr>
        <w:t>[1] The name of agreement under which Founder 1 purchased its Founder 1 Share Type</w:t>
      </w:r>
      <w:r w:rsidR="009E6004">
        <w:rPr>
          <w:sz w:val="20"/>
        </w:rPr>
        <w:t>, including the date it was signed</w:t>
      </w:r>
      <w:r w:rsidRPr="001F79CE">
        <w:rPr>
          <w:sz w:val="20"/>
        </w:rPr>
        <w:t xml:space="preserve"> (i.e. “Restricted Stock Purchase Agreement</w:t>
      </w:r>
      <w:r w:rsidR="009E6004">
        <w:rPr>
          <w:sz w:val="20"/>
        </w:rPr>
        <w:t xml:space="preserve">, </w:t>
      </w:r>
      <w:r w:rsidR="003809DE">
        <w:rPr>
          <w:sz w:val="20"/>
        </w:rPr>
        <w:t xml:space="preserve">dated </w:t>
      </w:r>
      <w:r w:rsidR="009E6004">
        <w:rPr>
          <w:sz w:val="20"/>
        </w:rPr>
        <w:t>March 1</w:t>
      </w:r>
      <w:r w:rsidRPr="009E6004" w:rsidR="009E6004">
        <w:rPr>
          <w:sz w:val="20"/>
          <w:vertAlign w:val="superscript"/>
        </w:rPr>
        <w:t>st</w:t>
      </w:r>
      <w:r w:rsidR="009E6004">
        <w:rPr>
          <w:sz w:val="20"/>
        </w:rPr>
        <w:t xml:space="preserve"> 2025</w:t>
      </w:r>
      <w:r w:rsidRPr="001F79CE">
        <w:rPr>
          <w:sz w:val="20"/>
        </w:rPr>
        <w:t>”)</w:t>
      </w:r>
    </w:p>
    <w:p w:rsidRPr="001F79CE" w:rsidR="001F79CE" w:rsidP="001F79CE" w:rsidRDefault="001F79CE" w14:paraId="36F87F76" w14:textId="77777777">
      <w:pPr>
        <w:pStyle w:val="Bod"/>
        <w:spacing w:after="0"/>
        <w:ind w:firstLine="0"/>
        <w:rPr>
          <w:sz w:val="20"/>
        </w:rPr>
      </w:pPr>
    </w:p>
    <w:p w:rsidRPr="001F79CE" w:rsidR="001F79CE" w:rsidP="001F79CE" w:rsidRDefault="001F79CE" w14:paraId="40E8C911" w14:textId="140EA6C7">
      <w:pPr>
        <w:pStyle w:val="Bod"/>
        <w:spacing w:after="0"/>
        <w:ind w:firstLine="0"/>
        <w:rPr>
          <w:sz w:val="20"/>
        </w:rPr>
      </w:pPr>
      <w:r w:rsidRPr="001F79CE">
        <w:rPr>
          <w:sz w:val="20"/>
        </w:rPr>
        <w:t>[2] The name of agreement under which Founder 2 purchased its Founder 2 Share Type</w:t>
      </w:r>
      <w:r w:rsidR="009E6004">
        <w:rPr>
          <w:sz w:val="20"/>
        </w:rPr>
        <w:t xml:space="preserve">, including the date it was signed </w:t>
      </w:r>
      <w:r w:rsidRPr="001F79CE">
        <w:rPr>
          <w:sz w:val="20"/>
        </w:rPr>
        <w:t>(i.e. “Restricted Stock Purchase Agreement</w:t>
      </w:r>
      <w:r w:rsidR="009E6004">
        <w:rPr>
          <w:sz w:val="20"/>
        </w:rPr>
        <w:t xml:space="preserve">, </w:t>
      </w:r>
      <w:r w:rsidR="003809DE">
        <w:rPr>
          <w:sz w:val="20"/>
        </w:rPr>
        <w:t xml:space="preserve">dated </w:t>
      </w:r>
      <w:r w:rsidR="009E6004">
        <w:rPr>
          <w:sz w:val="20"/>
        </w:rPr>
        <w:t>March 1</w:t>
      </w:r>
      <w:r w:rsidRPr="009E6004" w:rsidR="009E6004">
        <w:rPr>
          <w:sz w:val="20"/>
          <w:vertAlign w:val="superscript"/>
        </w:rPr>
        <w:t>st</w:t>
      </w:r>
      <w:r w:rsidR="009E6004">
        <w:rPr>
          <w:sz w:val="20"/>
        </w:rPr>
        <w:t xml:space="preserve"> 2025</w:t>
      </w:r>
      <w:r w:rsidRPr="001F79CE">
        <w:rPr>
          <w:sz w:val="20"/>
        </w:rPr>
        <w:t>”)</w:t>
      </w:r>
    </w:p>
    <w:p w:rsidRPr="001F79CE" w:rsidR="001F79CE" w:rsidP="001F79CE" w:rsidRDefault="001F79CE" w14:paraId="29DFBDE5" w14:textId="3D7672BC">
      <w:pPr>
        <w:pStyle w:val="Bod"/>
        <w:spacing w:after="0"/>
        <w:ind w:firstLine="0"/>
        <w:rPr>
          <w:sz w:val="20"/>
        </w:rPr>
      </w:pPr>
    </w:p>
    <w:p w:rsidRPr="001F79CE" w:rsidR="001F79CE" w:rsidP="001F79CE" w:rsidRDefault="001F79CE" w14:paraId="5E4F023A" w14:textId="72277003">
      <w:pPr>
        <w:pStyle w:val="Bod"/>
        <w:spacing w:after="0"/>
        <w:ind w:firstLine="0"/>
        <w:rPr>
          <w:sz w:val="20"/>
        </w:rPr>
      </w:pPr>
      <w:r w:rsidRPr="001F79CE">
        <w:rPr>
          <w:sz w:val="20"/>
        </w:rPr>
        <w:t>[3] If ‘yes’ th</w:t>
      </w:r>
      <w:r w:rsidR="00785B05">
        <w:rPr>
          <w:sz w:val="20"/>
        </w:rPr>
        <w:t>e</w:t>
      </w:r>
      <w:r w:rsidRPr="001F79CE">
        <w:rPr>
          <w:sz w:val="20"/>
        </w:rPr>
        <w:t xml:space="preserve">n this </w:t>
      </w:r>
      <w:r w:rsidR="00785B05">
        <w:rPr>
          <w:sz w:val="20"/>
        </w:rPr>
        <w:t>A</w:t>
      </w:r>
      <w:r w:rsidRPr="001F79CE">
        <w:rPr>
          <w:sz w:val="20"/>
        </w:rPr>
        <w:t>greement can be cancelled via written notice from either Founder. If ‘no’ then both Founders must agree to cancel. If ‘yes’, a Cancellation Notice stops vesting of future shares but does not impact shares that have already vested. (Default: No)</w:t>
      </w:r>
    </w:p>
    <w:p w:rsidRPr="001F79CE" w:rsidR="001F79CE" w:rsidP="001F79CE" w:rsidRDefault="001F79CE" w14:paraId="10B7E873" w14:textId="77777777">
      <w:pPr>
        <w:pStyle w:val="Bod"/>
        <w:spacing w:after="0"/>
        <w:ind w:firstLine="0"/>
        <w:rPr>
          <w:sz w:val="20"/>
        </w:rPr>
      </w:pPr>
    </w:p>
    <w:p w:rsidRPr="001F79CE" w:rsidR="001F79CE" w:rsidP="001F79CE" w:rsidRDefault="001F79CE" w14:paraId="6798CDB4" w14:textId="0CDCFFD3">
      <w:pPr>
        <w:pStyle w:val="Bod"/>
        <w:spacing w:after="0"/>
        <w:ind w:firstLine="0"/>
        <w:rPr>
          <w:sz w:val="20"/>
        </w:rPr>
      </w:pPr>
      <w:r w:rsidRPr="001F79CE">
        <w:rPr>
          <w:sz w:val="20"/>
        </w:rPr>
        <w:t xml:space="preserve">[4] If “yes”, and </w:t>
      </w:r>
      <w:r w:rsidR="009E6004">
        <w:rPr>
          <w:sz w:val="20"/>
        </w:rPr>
        <w:t>either Founder IPOs their company, then both Founders’ shares fully vest</w:t>
      </w:r>
      <w:r w:rsidRPr="001F79CE">
        <w:rPr>
          <w:sz w:val="20"/>
        </w:rPr>
        <w:t xml:space="preserve"> (Default: Yes)</w:t>
      </w:r>
    </w:p>
    <w:p w:rsidRPr="001F79CE" w:rsidR="001F79CE" w:rsidP="001F79CE" w:rsidRDefault="001F79CE" w14:paraId="2D52D87C" w14:textId="03DC6D65">
      <w:pPr>
        <w:pStyle w:val="Bod"/>
        <w:spacing w:after="0"/>
        <w:ind w:firstLine="0"/>
        <w:rPr>
          <w:sz w:val="20"/>
        </w:rPr>
      </w:pPr>
    </w:p>
    <w:p w:rsidRPr="001F79CE" w:rsidR="001F79CE" w:rsidP="001F79CE" w:rsidRDefault="001F79CE" w14:paraId="13BBCB9E" w14:textId="6768A7DE">
      <w:pPr>
        <w:pStyle w:val="Bod"/>
        <w:spacing w:after="0"/>
        <w:ind w:firstLine="0"/>
        <w:rPr>
          <w:sz w:val="20"/>
        </w:rPr>
      </w:pPr>
      <w:r w:rsidRPr="001F79CE">
        <w:rPr>
          <w:sz w:val="20"/>
        </w:rPr>
        <w:t xml:space="preserve">[5] </w:t>
      </w:r>
      <w:r w:rsidR="009E6004">
        <w:rPr>
          <w:sz w:val="20"/>
        </w:rPr>
        <w:t xml:space="preserve">If either Founder sells </w:t>
      </w:r>
      <w:r w:rsidR="00785B05">
        <w:rPr>
          <w:sz w:val="20"/>
        </w:rPr>
        <w:t>his/her</w:t>
      </w:r>
      <w:r w:rsidR="009E6004">
        <w:rPr>
          <w:sz w:val="20"/>
        </w:rPr>
        <w:t xml:space="preserve"> company, then both Founder’s shares vest based on this table. By default, larger acquisitions trigger more acceleration, rewarding </w:t>
      </w:r>
      <w:r w:rsidR="00785B05">
        <w:rPr>
          <w:sz w:val="20"/>
        </w:rPr>
        <w:t>F</w:t>
      </w:r>
      <w:r w:rsidR="009E6004">
        <w:rPr>
          <w:sz w:val="20"/>
        </w:rPr>
        <w:t xml:space="preserve">ounders for successful outcomes. Set these to 0% for no acceleration on Change of Control. </w:t>
      </w:r>
    </w:p>
    <w:p w:rsidRPr="00F95DA7" w:rsidR="001F79CE" w:rsidP="001F79CE" w:rsidRDefault="001F79CE" w14:paraId="22C9AE7B" w14:textId="3826A9AE">
      <w:pPr>
        <w:pStyle w:val="Bod"/>
        <w:spacing w:after="0"/>
        <w:ind w:firstLine="0"/>
      </w:pPr>
    </w:p>
    <w:p w:rsidR="001F79CE" w:rsidP="001F79CE" w:rsidRDefault="001F79CE" w14:paraId="2ADCFE62" w14:textId="0784BE74">
      <w:pPr>
        <w:pStyle w:val="Bod"/>
        <w:ind w:firstLine="0"/>
      </w:pPr>
    </w:p>
    <w:p w:rsidR="001F79CE" w:rsidP="00B54031" w:rsidRDefault="001F79CE" w14:paraId="5B6F945E" w14:textId="77777777">
      <w:pPr>
        <w:pStyle w:val="Bod"/>
      </w:pPr>
    </w:p>
    <w:p w:rsidR="001F79CE" w:rsidP="00B54031" w:rsidRDefault="001F79CE" w14:paraId="0D5CDFAB" w14:textId="77777777">
      <w:pPr>
        <w:pStyle w:val="Bod"/>
      </w:pPr>
    </w:p>
    <w:p w:rsidR="001F79CE" w:rsidP="00B54031" w:rsidRDefault="001F79CE" w14:paraId="17D8FE4B" w14:textId="77777777">
      <w:pPr>
        <w:pStyle w:val="Bod"/>
      </w:pPr>
    </w:p>
    <w:p w:rsidR="001F79CE" w:rsidP="00B54031" w:rsidRDefault="001F79CE" w14:paraId="6E7FF2F7" w14:textId="77777777">
      <w:pPr>
        <w:pStyle w:val="Bod"/>
      </w:pPr>
    </w:p>
    <w:p w:rsidR="001F79CE" w:rsidP="00B54031" w:rsidRDefault="001F79CE" w14:paraId="2B496579" w14:textId="77777777">
      <w:pPr>
        <w:pStyle w:val="Bod"/>
      </w:pPr>
    </w:p>
    <w:p w:rsidR="001F79CE" w:rsidP="00B54031" w:rsidRDefault="001F79CE" w14:paraId="15BA8177" w14:textId="77777777">
      <w:pPr>
        <w:pStyle w:val="Bod"/>
      </w:pPr>
    </w:p>
    <w:p w:rsidRPr="00892977" w:rsidR="00B54031" w:rsidP="00B54031" w:rsidRDefault="00AA38AB" w14:paraId="4DE81A60" w14:textId="10B58B0D">
      <w:pPr>
        <w:pStyle w:val="Bod"/>
      </w:pPr>
      <w:r w:rsidRPr="00892977">
        <w:t>THE PARTIES HEREBY AGREE AS FOLLOWS:</w:t>
      </w:r>
    </w:p>
    <w:p w:rsidRPr="00892977" w:rsidR="00871023" w:rsidP="00FD13A7" w:rsidRDefault="00AA38AB" w14:paraId="469193FC" w14:textId="77777777">
      <w:pPr>
        <w:pStyle w:val="Heading1"/>
        <w:rPr>
          <w:b/>
        </w:rPr>
      </w:pPr>
      <w:r w:rsidRPr="00892977">
        <w:rPr>
          <w:b/>
        </w:rPr>
        <w:t>Purchase and Sale of Stock</w:t>
      </w:r>
      <w:r w:rsidRPr="00892977" w:rsidR="00871023">
        <w:rPr>
          <w:bCs/>
        </w:rPr>
        <w:t>.</w:t>
      </w:r>
    </w:p>
    <w:p w:rsidRPr="00892977" w:rsidR="00871023" w:rsidP="004A3688" w:rsidRDefault="00AA38AB" w14:paraId="38671723" w14:textId="133B586B">
      <w:pPr>
        <w:pStyle w:val="Heading2"/>
      </w:pPr>
      <w:r w:rsidRPr="00892977">
        <w:rPr>
          <w:b/>
          <w:bCs/>
        </w:rPr>
        <w:t>Sale of Shares</w:t>
      </w:r>
      <w:r w:rsidRPr="00892977" w:rsidR="00CB1C65">
        <w:t xml:space="preserve">. </w:t>
      </w:r>
      <w:r w:rsidRPr="00892977" w:rsidR="001E4259">
        <w:t>S</w:t>
      </w:r>
      <w:r w:rsidRPr="00892977">
        <w:t xml:space="preserve">ubject to the terms and conditions of this Agreement, </w:t>
      </w:r>
      <w:r w:rsidRPr="00892977" w:rsidR="000830A9">
        <w:t xml:space="preserve">(a) </w:t>
      </w:r>
      <w:r w:rsidRPr="00892977" w:rsidR="002B1FDC">
        <w:t>Founder 1</w:t>
      </w:r>
      <w:r w:rsidRPr="00892977">
        <w:t xml:space="preserve"> agrees to sell to </w:t>
      </w:r>
      <w:r w:rsidRPr="00892977" w:rsidR="002B1FDC">
        <w:t>Founder 2</w:t>
      </w:r>
      <w:r w:rsidRPr="00892977">
        <w:t xml:space="preserve"> at the Closing</w:t>
      </w:r>
      <w:r w:rsidRPr="00892977" w:rsidR="000830A9">
        <w:t>,</w:t>
      </w:r>
      <w:r w:rsidRPr="00892977">
        <w:t xml:space="preserve"> </w:t>
      </w:r>
      <w:r w:rsidR="00B12EF8">
        <w:t>Founder 1 Share # of Founder 1 Share Type (the “</w:t>
      </w:r>
      <w:r w:rsidRPr="00B12EF8" w:rsidR="00B12EF8">
        <w:rPr>
          <w:b/>
          <w:bCs/>
        </w:rPr>
        <w:t>Founder 1 Shares</w:t>
      </w:r>
      <w:r w:rsidR="00B12EF8">
        <w:t>”)</w:t>
      </w:r>
      <w:r w:rsidRPr="00892977" w:rsidR="00E0009A">
        <w:t xml:space="preserve">, </w:t>
      </w:r>
      <w:r w:rsidRPr="00892977" w:rsidR="00CE7C36">
        <w:t xml:space="preserve">and Founder 2 agrees to buy the Founder 1 Shares from Founder 1, </w:t>
      </w:r>
      <w:r w:rsidRPr="00892977" w:rsidR="00E0009A">
        <w:t>and</w:t>
      </w:r>
      <w:r w:rsidRPr="00892977" w:rsidR="00CE7C36">
        <w:t>, in exchange,</w:t>
      </w:r>
      <w:r w:rsidRPr="00892977" w:rsidR="00E0009A">
        <w:t xml:space="preserve"> (b) Founder 2 agrees to sell to Founder 1 at the Closing, </w:t>
      </w:r>
      <w:r w:rsidR="00B12EF8">
        <w:t xml:space="preserve">Founder </w:t>
      </w:r>
      <w:r w:rsidR="0047430E">
        <w:t>2</w:t>
      </w:r>
      <w:r w:rsidR="00B12EF8">
        <w:t xml:space="preserve"> Share # of Founder </w:t>
      </w:r>
      <w:r w:rsidR="0047430E">
        <w:t>2</w:t>
      </w:r>
      <w:r w:rsidR="00B12EF8">
        <w:t xml:space="preserve"> Share Type</w:t>
      </w:r>
      <w:r w:rsidRPr="00892977" w:rsidR="00E0009A">
        <w:t xml:space="preserve"> (the “</w:t>
      </w:r>
      <w:r w:rsidRPr="00892977" w:rsidR="00E0009A">
        <w:rPr>
          <w:b/>
          <w:bCs/>
        </w:rPr>
        <w:t>Founder 2 Shares</w:t>
      </w:r>
      <w:r w:rsidRPr="00892977" w:rsidR="00E0009A">
        <w:t>”</w:t>
      </w:r>
      <w:r w:rsidRPr="00892977" w:rsidR="00CE7C36">
        <w:t xml:space="preserve"> and with the Founder 1 Share</w:t>
      </w:r>
      <w:r w:rsidR="00795AEA">
        <w:t>s</w:t>
      </w:r>
      <w:r w:rsidRPr="00892977" w:rsidR="00CE7C36">
        <w:t>, together, the “</w:t>
      </w:r>
      <w:r w:rsidR="00847951">
        <w:rPr>
          <w:b/>
          <w:bCs/>
        </w:rPr>
        <w:t xml:space="preserve">Founder </w:t>
      </w:r>
      <w:r w:rsidRPr="00892977" w:rsidR="00CE7C36">
        <w:rPr>
          <w:b/>
          <w:bCs/>
        </w:rPr>
        <w:t>Shares</w:t>
      </w:r>
      <w:r w:rsidRPr="00892977" w:rsidR="00CE7C36">
        <w:t>”</w:t>
      </w:r>
      <w:r w:rsidRPr="00892977" w:rsidR="00E0009A">
        <w:t>)</w:t>
      </w:r>
      <w:r w:rsidRPr="0047430E" w:rsidR="0047430E">
        <w:t xml:space="preserve"> </w:t>
      </w:r>
      <w:r w:rsidRPr="00892977" w:rsidR="0047430E">
        <w:t xml:space="preserve">and Founder </w:t>
      </w:r>
      <w:r w:rsidR="0047430E">
        <w:t>1</w:t>
      </w:r>
      <w:r w:rsidRPr="00892977" w:rsidR="0047430E">
        <w:t xml:space="preserve"> agrees to buy the Founder </w:t>
      </w:r>
      <w:r w:rsidR="0047430E">
        <w:t>2</w:t>
      </w:r>
      <w:r w:rsidRPr="00892977" w:rsidR="0047430E">
        <w:t xml:space="preserve"> Shares from Founder </w:t>
      </w:r>
      <w:r w:rsidR="0047430E">
        <w:t>2</w:t>
      </w:r>
      <w:r w:rsidR="00A858D4">
        <w:t>.</w:t>
      </w:r>
    </w:p>
    <w:p w:rsidRPr="00892977" w:rsidR="00871023" w:rsidP="004A3688" w:rsidRDefault="00AA38AB" w14:paraId="2A6B0BB7" w14:textId="77777777">
      <w:pPr>
        <w:pStyle w:val="Heading2"/>
      </w:pPr>
      <w:bookmarkStart w:name="_Hlk47036706" w:id="3"/>
      <w:r w:rsidRPr="00892977">
        <w:rPr>
          <w:b/>
          <w:bCs/>
        </w:rPr>
        <w:t>Closing; Settlement</w:t>
      </w:r>
      <w:r w:rsidRPr="00892977" w:rsidR="00871023">
        <w:t>.</w:t>
      </w:r>
    </w:p>
    <w:p w:rsidR="00871023" w:rsidP="00FD13A7" w:rsidRDefault="00AA38AB" w14:paraId="7802293E" w14:textId="07A62BBA">
      <w:pPr>
        <w:pStyle w:val="Heading3"/>
      </w:pPr>
      <w:r w:rsidRPr="00892977">
        <w:t xml:space="preserve">The purchase and sale of the </w:t>
      </w:r>
      <w:r w:rsidR="0047430E">
        <w:t xml:space="preserve">Founder </w:t>
      </w:r>
      <w:r w:rsidRPr="00892977">
        <w:t>Shares shall take place remotely via the excha</w:t>
      </w:r>
      <w:r w:rsidRPr="00892977" w:rsidR="0069096D">
        <w:t>nge of documents and signatures</w:t>
      </w:r>
      <w:r w:rsidRPr="00892977">
        <w:t xml:space="preserve"> </w:t>
      </w:r>
      <w:r w:rsidRPr="00892977" w:rsidR="007A723A">
        <w:t>on the date hereof</w:t>
      </w:r>
      <w:r w:rsidRPr="00892977">
        <w:t xml:space="preserve"> or at such other time and place as </w:t>
      </w:r>
      <w:r w:rsidRPr="00892977" w:rsidR="002B1FDC">
        <w:t>Founder 1</w:t>
      </w:r>
      <w:r w:rsidRPr="00892977">
        <w:t xml:space="preserve"> and </w:t>
      </w:r>
      <w:r w:rsidRPr="00892977" w:rsidR="002B1FDC">
        <w:t>Founder 2</w:t>
      </w:r>
      <w:r w:rsidRPr="00892977">
        <w:t xml:space="preserve"> mutually agree upon the satisfaction of each condition set forth in Section </w:t>
      </w:r>
      <w:r w:rsidR="0047430E">
        <w:t>4</w:t>
      </w:r>
      <w:r w:rsidRPr="00892977">
        <w:t xml:space="preserve"> hereof (subject to t</w:t>
      </w:r>
      <w:r w:rsidRPr="00892977" w:rsidR="0069096D">
        <w:t>he waiver</w:t>
      </w:r>
      <w:r w:rsidRPr="00223922" w:rsidR="0069096D">
        <w:t xml:space="preserve"> provisions set forth </w:t>
      </w:r>
      <w:r w:rsidRPr="00223922">
        <w:t>herein) (which time and place are designated as the “</w:t>
      </w:r>
      <w:r w:rsidRPr="00223922">
        <w:rPr>
          <w:b/>
          <w:bCs/>
        </w:rPr>
        <w:t>Closin</w:t>
      </w:r>
      <w:r w:rsidR="001312B1">
        <w:rPr>
          <w:b/>
          <w:bCs/>
        </w:rPr>
        <w:t>g</w:t>
      </w:r>
      <w:r w:rsidR="001312B1">
        <w:t>” and the date of the Closing, the “</w:t>
      </w:r>
      <w:r w:rsidRPr="001312B1" w:rsidR="001312B1">
        <w:rPr>
          <w:b/>
          <w:bCs/>
        </w:rPr>
        <w:t>Closing Date</w:t>
      </w:r>
      <w:r w:rsidR="001312B1">
        <w:t>”</w:t>
      </w:r>
      <w:r w:rsidRPr="00223922">
        <w:t>)</w:t>
      </w:r>
      <w:r w:rsidR="00CE7C36">
        <w:t>;</w:t>
      </w:r>
    </w:p>
    <w:bookmarkEnd w:id="3"/>
    <w:p w:rsidR="00B54031" w:rsidP="004A3688" w:rsidRDefault="00AA38AB" w14:paraId="38D94119" w14:textId="429E2A7D">
      <w:pPr>
        <w:pStyle w:val="Heading3"/>
      </w:pPr>
      <w:r w:rsidRPr="00223922">
        <w:t xml:space="preserve">At the Closing, </w:t>
      </w:r>
      <w:r w:rsidR="002B1FDC">
        <w:t>Founder 1</w:t>
      </w:r>
      <w:r w:rsidRPr="00223922">
        <w:t xml:space="preserve"> </w:t>
      </w:r>
      <w:r w:rsidRPr="00223922" w:rsidR="00381E4C">
        <w:t xml:space="preserve">shall deliver to </w:t>
      </w:r>
      <w:r w:rsidR="002B1FDC">
        <w:t>Founder 2</w:t>
      </w:r>
      <w:r w:rsidRPr="00223922" w:rsidR="00381E4C">
        <w:t xml:space="preserve"> an assignment separate from certificate substantially in the form attached hereto as </w:t>
      </w:r>
      <w:r w:rsidRPr="00223922" w:rsidR="00381E4C">
        <w:rPr>
          <w:u w:val="single"/>
        </w:rPr>
        <w:t>Exhibit A</w:t>
      </w:r>
      <w:r w:rsidR="0047430E">
        <w:rPr>
          <w:u w:val="single"/>
        </w:rPr>
        <w:t>-1</w:t>
      </w:r>
      <w:r w:rsidRPr="00223922" w:rsidR="00381E4C">
        <w:t xml:space="preserve"> in respect of the </w:t>
      </w:r>
      <w:r w:rsidR="00CE7C36">
        <w:t xml:space="preserve">Founder 1 </w:t>
      </w:r>
      <w:r w:rsidRPr="00223922" w:rsidR="00381E4C">
        <w:t xml:space="preserve">Shares, and </w:t>
      </w:r>
      <w:r w:rsidR="002B1FDC">
        <w:t>Founder 1</w:t>
      </w:r>
      <w:r w:rsidRPr="00223922" w:rsidR="00381E4C">
        <w:t xml:space="preserve"> shall instruct Company</w:t>
      </w:r>
      <w:r w:rsidR="00CE7C36">
        <w:t xml:space="preserve"> 1’s </w:t>
      </w:r>
      <w:r w:rsidRPr="00223922" w:rsidR="00381E4C">
        <w:t xml:space="preserve">transfer agent to record an electronic transfer of the </w:t>
      </w:r>
      <w:r w:rsidR="00CE7C36">
        <w:t xml:space="preserve">Founder 1 </w:t>
      </w:r>
      <w:r w:rsidRPr="00223922" w:rsidR="00381E4C">
        <w:t xml:space="preserve">Shares in the name of </w:t>
      </w:r>
      <w:r w:rsidR="002B1FDC">
        <w:t>Founder 2</w:t>
      </w:r>
      <w:r w:rsidRPr="00223922">
        <w:t>;</w:t>
      </w:r>
    </w:p>
    <w:p w:rsidRPr="00223922" w:rsidR="00CE7C36" w:rsidP="00CE7C36" w:rsidRDefault="00CE7C36" w14:paraId="4D71DF8A" w14:textId="77777777">
      <w:pPr>
        <w:pStyle w:val="Heading3"/>
      </w:pPr>
      <w:r w:rsidRPr="00223922">
        <w:t xml:space="preserve">At the Closing, </w:t>
      </w:r>
      <w:r>
        <w:t>Founder 1</w:t>
      </w:r>
      <w:r w:rsidRPr="00223922">
        <w:t xml:space="preserve"> shall deliver to Company</w:t>
      </w:r>
      <w:r>
        <w:t xml:space="preserve"> 1</w:t>
      </w:r>
      <w:r w:rsidRPr="00223922">
        <w:t xml:space="preserve"> stock certificate(s) representing the </w:t>
      </w:r>
      <w:r>
        <w:t xml:space="preserve">Founder 1 </w:t>
      </w:r>
      <w:r w:rsidRPr="00223922">
        <w:t xml:space="preserve">Shares, if certificated, to be sold by </w:t>
      </w:r>
      <w:r>
        <w:t>Founder 1</w:t>
      </w:r>
      <w:r w:rsidRPr="00223922">
        <w:t xml:space="preserve">, duly endorsed to </w:t>
      </w:r>
      <w:r>
        <w:t>Founder 2</w:t>
      </w:r>
      <w:r w:rsidRPr="00223922">
        <w:t>;</w:t>
      </w:r>
    </w:p>
    <w:p w:rsidRPr="00223922" w:rsidR="00CE7C36" w:rsidP="00CE7C36" w:rsidRDefault="00CE7C36" w14:paraId="30922E59" w14:textId="391AB1D2">
      <w:pPr>
        <w:pStyle w:val="Heading3"/>
      </w:pPr>
      <w:r w:rsidRPr="00223922">
        <w:t xml:space="preserve">At the Closing or promptly thereafter, Company </w:t>
      </w:r>
      <w:r w:rsidR="006313A0">
        <w:t xml:space="preserve">1 </w:t>
      </w:r>
      <w:r w:rsidRPr="00223922">
        <w:t xml:space="preserve">shall deliver to </w:t>
      </w:r>
      <w:r>
        <w:t>Founder 2</w:t>
      </w:r>
      <w:r w:rsidRPr="00223922">
        <w:t xml:space="preserve"> a certificate via Company</w:t>
      </w:r>
      <w:r w:rsidR="006313A0">
        <w:t xml:space="preserve"> 1</w:t>
      </w:r>
      <w:r w:rsidRPr="00223922">
        <w:t xml:space="preserve">’s </w:t>
      </w:r>
      <w:r w:rsidR="00794A80">
        <w:t>equity platform (i.e., Carta, Pulley or similar)</w:t>
      </w:r>
      <w:r w:rsidRPr="00223922">
        <w:t xml:space="preserve"> representing the </w:t>
      </w:r>
      <w:r w:rsidR="006313A0">
        <w:t xml:space="preserve">Founder 1 </w:t>
      </w:r>
      <w:r w:rsidRPr="00223922">
        <w:t xml:space="preserve">Shares purchased by </w:t>
      </w:r>
      <w:r>
        <w:t>Founder 2</w:t>
      </w:r>
      <w:r w:rsidRPr="00223922">
        <w:t xml:space="preserve"> hereunder;</w:t>
      </w:r>
    </w:p>
    <w:p w:rsidR="00CE7C36" w:rsidP="00CE7C36" w:rsidRDefault="00CE7C36" w14:paraId="6C23CB6F" w14:textId="0F09A1FC">
      <w:pPr>
        <w:pStyle w:val="Heading3"/>
      </w:pPr>
      <w:r w:rsidRPr="00223922">
        <w:t xml:space="preserve">At the Closing, </w:t>
      </w:r>
      <w:r>
        <w:t>Founder 2</w:t>
      </w:r>
      <w:r w:rsidRPr="00223922">
        <w:t xml:space="preserve"> shall deliver to </w:t>
      </w:r>
      <w:r>
        <w:t>Founder 1</w:t>
      </w:r>
      <w:r w:rsidRPr="00223922">
        <w:t xml:space="preserve"> an assignment separate from certificate substantially in the form attached hereto as </w:t>
      </w:r>
      <w:r w:rsidRPr="00223922">
        <w:rPr>
          <w:u w:val="single"/>
        </w:rPr>
        <w:t>Exhibit A</w:t>
      </w:r>
      <w:r w:rsidR="0047430E">
        <w:rPr>
          <w:u w:val="single"/>
        </w:rPr>
        <w:t>-2</w:t>
      </w:r>
      <w:r w:rsidRPr="00223922">
        <w:t xml:space="preserve"> in respect of the </w:t>
      </w:r>
      <w:r>
        <w:t xml:space="preserve">Founder 2 </w:t>
      </w:r>
      <w:r w:rsidRPr="00223922">
        <w:t xml:space="preserve">Shares, and </w:t>
      </w:r>
      <w:r>
        <w:t>Founder 2</w:t>
      </w:r>
      <w:r w:rsidRPr="00223922">
        <w:t xml:space="preserve"> shall instruct Company</w:t>
      </w:r>
      <w:r>
        <w:t xml:space="preserve"> 2’s </w:t>
      </w:r>
      <w:r w:rsidRPr="00223922">
        <w:t xml:space="preserve">transfer agent to record an electronic transfer of the </w:t>
      </w:r>
      <w:r>
        <w:t xml:space="preserve">Founder 2 </w:t>
      </w:r>
      <w:r w:rsidRPr="00223922">
        <w:t xml:space="preserve">Shares in the name of </w:t>
      </w:r>
      <w:r>
        <w:t>Founder 1</w:t>
      </w:r>
      <w:r w:rsidRPr="00223922">
        <w:t>;</w:t>
      </w:r>
    </w:p>
    <w:p w:rsidRPr="00223922" w:rsidR="00B54031" w:rsidP="004A3688" w:rsidRDefault="00AA38AB" w14:paraId="01A338EC" w14:textId="613AE35F">
      <w:pPr>
        <w:pStyle w:val="Heading3"/>
      </w:pPr>
      <w:r w:rsidRPr="00223922">
        <w:t xml:space="preserve">At the Closing, </w:t>
      </w:r>
      <w:r w:rsidR="002B1FDC">
        <w:t xml:space="preserve">Founder </w:t>
      </w:r>
      <w:r w:rsidR="006313A0">
        <w:t>2</w:t>
      </w:r>
      <w:r w:rsidRPr="00223922">
        <w:t xml:space="preserve"> shall deliver to Company</w:t>
      </w:r>
      <w:r w:rsidR="00CE7C36">
        <w:t xml:space="preserve"> </w:t>
      </w:r>
      <w:r w:rsidR="006313A0">
        <w:t>2</w:t>
      </w:r>
      <w:r w:rsidRPr="00223922">
        <w:t xml:space="preserve"> stock certificate(s) representing the </w:t>
      </w:r>
      <w:r w:rsidR="00CE7C36">
        <w:t xml:space="preserve">Founder </w:t>
      </w:r>
      <w:r w:rsidR="006313A0">
        <w:t>2</w:t>
      </w:r>
      <w:r w:rsidR="00CE7C36">
        <w:t xml:space="preserve"> </w:t>
      </w:r>
      <w:r w:rsidRPr="00223922">
        <w:t>Shares</w:t>
      </w:r>
      <w:r w:rsidRPr="00223922" w:rsidR="00C95693">
        <w:t>, if certificated,</w:t>
      </w:r>
      <w:r w:rsidRPr="00223922" w:rsidR="004C227E">
        <w:t xml:space="preserve"> to be sold by </w:t>
      </w:r>
      <w:r w:rsidR="002B1FDC">
        <w:t xml:space="preserve">Founder </w:t>
      </w:r>
      <w:r w:rsidR="006313A0">
        <w:t>2</w:t>
      </w:r>
      <w:r w:rsidRPr="00223922">
        <w:t xml:space="preserve">, duly endorsed to </w:t>
      </w:r>
      <w:r w:rsidR="002B1FDC">
        <w:t xml:space="preserve">Founder </w:t>
      </w:r>
      <w:r w:rsidR="006313A0">
        <w:t>1</w:t>
      </w:r>
      <w:r w:rsidRPr="00223922">
        <w:t>;</w:t>
      </w:r>
      <w:r w:rsidR="006313A0">
        <w:t xml:space="preserve"> and</w:t>
      </w:r>
    </w:p>
    <w:p w:rsidRPr="00223922" w:rsidR="00B54031" w:rsidP="004A3688" w:rsidRDefault="003C2340" w14:paraId="6DCB6B3B" w14:textId="079A05E4">
      <w:pPr>
        <w:pStyle w:val="Heading3"/>
      </w:pPr>
      <w:r w:rsidRPr="00223922">
        <w:lastRenderedPageBreak/>
        <w:t>At</w:t>
      </w:r>
      <w:r w:rsidRPr="00223922" w:rsidR="00AA38AB">
        <w:t xml:space="preserve"> the Closing</w:t>
      </w:r>
      <w:r w:rsidRPr="00223922" w:rsidR="00254C76">
        <w:t xml:space="preserve"> or promptly thereafter</w:t>
      </w:r>
      <w:r w:rsidR="006313A0">
        <w:t>,</w:t>
      </w:r>
      <w:r w:rsidRPr="00223922" w:rsidR="00AA38AB">
        <w:t xml:space="preserve"> Company</w:t>
      </w:r>
      <w:r w:rsidR="006313A0">
        <w:t xml:space="preserve"> 2</w:t>
      </w:r>
      <w:r w:rsidRPr="00223922" w:rsidR="00AA38AB">
        <w:t xml:space="preserve"> shall deliver to </w:t>
      </w:r>
      <w:r w:rsidR="002B1FDC">
        <w:t xml:space="preserve">Founder </w:t>
      </w:r>
      <w:r w:rsidR="006313A0">
        <w:t>1</w:t>
      </w:r>
      <w:r w:rsidRPr="00223922" w:rsidR="00AA38AB">
        <w:t xml:space="preserve"> a certificate </w:t>
      </w:r>
      <w:r w:rsidRPr="00223922" w:rsidR="00C95693">
        <w:t>via Company</w:t>
      </w:r>
      <w:r w:rsidR="006313A0">
        <w:t xml:space="preserve"> 2</w:t>
      </w:r>
      <w:r w:rsidRPr="00223922" w:rsidR="00C95693">
        <w:t xml:space="preserve">’s </w:t>
      </w:r>
      <w:r w:rsidR="00794A80">
        <w:t>equity platform (i.e., Carta, Pulley or similar)</w:t>
      </w:r>
      <w:r w:rsidRPr="00223922" w:rsidR="00794A80">
        <w:t xml:space="preserve"> </w:t>
      </w:r>
      <w:r w:rsidRPr="00223922" w:rsidR="00AA38AB">
        <w:t xml:space="preserve">representing the </w:t>
      </w:r>
      <w:r w:rsidR="006313A0">
        <w:t xml:space="preserve">Founder 2 </w:t>
      </w:r>
      <w:r w:rsidRPr="00223922" w:rsidR="00AA38AB">
        <w:t xml:space="preserve">Shares purchased by </w:t>
      </w:r>
      <w:r w:rsidR="002B1FDC">
        <w:t xml:space="preserve">Founder </w:t>
      </w:r>
      <w:r w:rsidR="006313A0">
        <w:t>1</w:t>
      </w:r>
      <w:r w:rsidRPr="00223922" w:rsidR="00AA38AB">
        <w:t xml:space="preserve"> hereunder</w:t>
      </w:r>
      <w:r w:rsidR="006313A0">
        <w:t>.</w:t>
      </w:r>
    </w:p>
    <w:p w:rsidR="00AC1D60" w:rsidP="004A3688" w:rsidRDefault="00AA38AB" w14:paraId="7BDA0115" w14:textId="47FEE5ED">
      <w:pPr>
        <w:pStyle w:val="Heading2"/>
      </w:pPr>
      <w:r w:rsidRPr="00223922">
        <w:rPr>
          <w:b/>
          <w:bCs/>
        </w:rPr>
        <w:t>Further Acknowledgments</w:t>
      </w:r>
      <w:r w:rsidR="00CB1C65">
        <w:t xml:space="preserve">. </w:t>
      </w:r>
      <w:r w:rsidR="006313A0">
        <w:t xml:space="preserve">Effective upon the Closing, (a) </w:t>
      </w:r>
      <w:r w:rsidR="002B1FDC">
        <w:t>Founder 2</w:t>
      </w:r>
      <w:r w:rsidRPr="00223922">
        <w:t xml:space="preserve"> hereby acknowledges and agrees that the </w:t>
      </w:r>
      <w:r w:rsidR="006313A0">
        <w:t xml:space="preserve">Founder 1 </w:t>
      </w:r>
      <w:r w:rsidRPr="00223922">
        <w:t>Shares are subje</w:t>
      </w:r>
      <w:r w:rsidRPr="00223922" w:rsidR="00DB3061">
        <w:t xml:space="preserve">ct to the rights, restrictions, </w:t>
      </w:r>
      <w:r w:rsidRPr="00223922">
        <w:t>obligations</w:t>
      </w:r>
      <w:r w:rsidRPr="00223922" w:rsidR="00DB3061">
        <w:t>, terms and conditions</w:t>
      </w:r>
      <w:r w:rsidRPr="00223922">
        <w:t xml:space="preserve"> of </w:t>
      </w:r>
      <w:r w:rsidR="006313A0">
        <w:t>the Founder 1</w:t>
      </w:r>
      <w:r w:rsidRPr="00223922" w:rsidR="00F54157">
        <w:t xml:space="preserve"> </w:t>
      </w:r>
      <w:r w:rsidRPr="00223922" w:rsidR="00ED21EC">
        <w:t>SPA</w:t>
      </w:r>
      <w:r w:rsidR="006313A0">
        <w:t xml:space="preserve"> and agrees to be subject to all of the </w:t>
      </w:r>
      <w:r w:rsidRPr="00223922" w:rsidR="006313A0">
        <w:t xml:space="preserve">rights, restrictions and obligations </w:t>
      </w:r>
      <w:r w:rsidR="006313A0">
        <w:t>as a “purchaser”</w:t>
      </w:r>
      <w:r w:rsidR="00795AEA">
        <w:t xml:space="preserve"> or “founder”</w:t>
      </w:r>
      <w:r w:rsidR="006313A0">
        <w:t xml:space="preserve"> under the Founder 1 SPA</w:t>
      </w:r>
      <w:r w:rsidR="00F97353">
        <w:t xml:space="preserve"> </w:t>
      </w:r>
      <w:r w:rsidR="0047430E">
        <w:t>(other than any vesting</w:t>
      </w:r>
      <w:r w:rsidR="0047430E">
        <w:t>,</w:t>
      </w:r>
      <w:r w:rsidR="0047430E">
        <w:t xml:space="preserve"> rights of repurchase</w:t>
      </w:r>
      <w:r w:rsidR="0047430E">
        <w:t xml:space="preserve"> and rights of first refusal</w:t>
      </w:r>
      <w:r w:rsidR="0047430E">
        <w:t xml:space="preserve">) </w:t>
      </w:r>
      <w:r w:rsidR="00F97353">
        <w:t>and hereby makes all of the investment representations under the Founder 1 SPA</w:t>
      </w:r>
      <w:r w:rsidR="006313A0">
        <w:t>, and (b) Founder 1</w:t>
      </w:r>
      <w:r w:rsidRPr="00223922" w:rsidR="006313A0">
        <w:t xml:space="preserve"> hereby acknowledges and agrees that the </w:t>
      </w:r>
      <w:r w:rsidR="006313A0">
        <w:t xml:space="preserve">Founder 2 </w:t>
      </w:r>
      <w:r w:rsidRPr="00223922" w:rsidR="006313A0">
        <w:t xml:space="preserve">Shares are subject to the rights, restrictions, obligations, terms and conditions of </w:t>
      </w:r>
      <w:r w:rsidR="006313A0">
        <w:t>the Founder 2</w:t>
      </w:r>
      <w:r w:rsidRPr="00223922" w:rsidR="006313A0">
        <w:t xml:space="preserve"> SPA</w:t>
      </w:r>
      <w:r w:rsidR="00F97353">
        <w:t xml:space="preserve"> </w:t>
      </w:r>
      <w:r w:rsidR="006313A0">
        <w:t xml:space="preserve">and agrees to be subject to all of the </w:t>
      </w:r>
      <w:r w:rsidRPr="00223922" w:rsidR="006313A0">
        <w:t xml:space="preserve">rights, restrictions and obligations </w:t>
      </w:r>
      <w:r w:rsidR="006313A0">
        <w:t>as a “purchaser”</w:t>
      </w:r>
      <w:r w:rsidR="00795AEA">
        <w:t xml:space="preserve"> or “founder”</w:t>
      </w:r>
      <w:r w:rsidR="006313A0">
        <w:t xml:space="preserve"> under the Founder 2 SPA</w:t>
      </w:r>
      <w:r w:rsidRPr="00F97353" w:rsidR="00F97353">
        <w:t xml:space="preserve"> </w:t>
      </w:r>
      <w:r w:rsidR="0047430E">
        <w:t xml:space="preserve">(other than any vesting, rights of repurchase and rights of first refusal) </w:t>
      </w:r>
      <w:r w:rsidR="00F97353">
        <w:t xml:space="preserve">and hereby makes all of the investment representations under the Founder </w:t>
      </w:r>
      <w:r w:rsidR="00F97353">
        <w:t>2</w:t>
      </w:r>
      <w:r w:rsidR="00F97353">
        <w:t xml:space="preserve"> SPA</w:t>
      </w:r>
      <w:r w:rsidR="00AC1D60">
        <w:t>.</w:t>
      </w:r>
    </w:p>
    <w:p w:rsidR="00AC1D60" w:rsidP="00AC1D60" w:rsidRDefault="00FD6525" w14:paraId="1BE42565" w14:textId="603AA4B1">
      <w:pPr>
        <w:pStyle w:val="Heading1"/>
      </w:pPr>
      <w:r>
        <w:rPr>
          <w:b/>
          <w:bCs/>
        </w:rPr>
        <w:t xml:space="preserve">Automatic </w:t>
      </w:r>
      <w:r w:rsidRPr="00AC1D60" w:rsidR="00AC1D60">
        <w:rPr>
          <w:b/>
          <w:bCs/>
        </w:rPr>
        <w:t>Repurchase</w:t>
      </w:r>
      <w:r w:rsidR="00AC1D60">
        <w:t>.</w:t>
      </w:r>
    </w:p>
    <w:p w:rsidR="00AC1D60" w:rsidP="00AC1D60" w:rsidRDefault="00DC6C17" w14:paraId="0A514129" w14:textId="0D45BF55">
      <w:pPr>
        <w:pStyle w:val="Heading2"/>
      </w:pPr>
      <w:r>
        <w:rPr>
          <w:b/>
          <w:bCs/>
        </w:rPr>
        <w:t>Repurchase</w:t>
      </w:r>
      <w:r w:rsidR="00AC1D60">
        <w:t xml:space="preserve">. In the event </w:t>
      </w:r>
      <w:r w:rsidR="002F021B">
        <w:t xml:space="preserve">the Company 1 or Company 2 is </w:t>
      </w:r>
      <w:r w:rsidR="008D3B60">
        <w:t>d</w:t>
      </w:r>
      <w:r w:rsidR="002F021B">
        <w:t xml:space="preserve">issolved </w:t>
      </w:r>
      <w:r w:rsidR="008D3B60">
        <w:t xml:space="preserve">in its state of formation or ceases to conduct any substantial business activities </w:t>
      </w:r>
      <w:r w:rsidR="002F021B">
        <w:t xml:space="preserve">prior to the date </w:t>
      </w:r>
      <w:r w:rsidR="00010FE3">
        <w:t>all of the</w:t>
      </w:r>
      <w:r w:rsidR="002F021B">
        <w:t xml:space="preserve"> </w:t>
      </w:r>
      <w:r w:rsidR="00330383">
        <w:t xml:space="preserve">Founder 1 </w:t>
      </w:r>
      <w:r w:rsidR="002F021B">
        <w:t xml:space="preserve">Shares </w:t>
      </w:r>
      <w:r w:rsidR="00330383">
        <w:t xml:space="preserve">and Founder 2 Shares </w:t>
      </w:r>
      <w:r w:rsidR="001312B1">
        <w:t>have vested</w:t>
      </w:r>
      <w:r w:rsidR="008D3B60">
        <w:t xml:space="preserve"> in full</w:t>
      </w:r>
      <w:r w:rsidR="002F021B">
        <w:t xml:space="preserve">, </w:t>
      </w:r>
      <w:r w:rsidR="00AC1D60">
        <w:t xml:space="preserve">any </w:t>
      </w:r>
      <w:r w:rsidR="00330383">
        <w:t xml:space="preserve">Founder 1 </w:t>
      </w:r>
      <w:r w:rsidR="00AC1D60">
        <w:t xml:space="preserve">Shares </w:t>
      </w:r>
      <w:r w:rsidR="00330383">
        <w:t xml:space="preserve">and Founder 2 Shares </w:t>
      </w:r>
      <w:r w:rsidR="00AC1D60">
        <w:t xml:space="preserve">that have not yet </w:t>
      </w:r>
      <w:r w:rsidR="001312B1">
        <w:t>vested</w:t>
      </w:r>
      <w:r w:rsidR="00AC1D60">
        <w:t xml:space="preserve"> shall be deemed to have been automatically </w:t>
      </w:r>
      <w:r w:rsidR="00330383">
        <w:t xml:space="preserve">repurchased by Founder 1 and Founder 2, respectively, </w:t>
      </w:r>
      <w:r w:rsidR="00AC1D60">
        <w:t xml:space="preserve">at 5:00 p.m. Pacific time as of the </w:t>
      </w:r>
      <w:r w:rsidR="008D3B60">
        <w:t xml:space="preserve">day that either Founder 1 or Founder 2 </w:t>
      </w:r>
      <w:r w:rsidR="0053706B">
        <w:t>delivers</w:t>
      </w:r>
      <w:r w:rsidR="008D3B60">
        <w:t xml:space="preserve"> a Cancellation Notice to the other </w:t>
      </w:r>
      <w:r w:rsidR="00847951">
        <w:t>p</w:t>
      </w:r>
      <w:r w:rsidR="008D3B60">
        <w:t>arty.</w:t>
      </w:r>
    </w:p>
    <w:p w:rsidR="00AC1D60" w:rsidP="00AC1D60" w:rsidRDefault="00AC1D60" w14:paraId="433715FC" w14:textId="079D8D84">
      <w:pPr>
        <w:pStyle w:val="Heading2"/>
      </w:pPr>
      <w:r w:rsidRPr="00AC1D60">
        <w:rPr>
          <w:b/>
          <w:bCs/>
        </w:rPr>
        <w:t>Vesting</w:t>
      </w:r>
      <w:r>
        <w:t>.</w:t>
      </w:r>
    </w:p>
    <w:p w:rsidR="00AC1D60" w:rsidP="00AC1D60" w:rsidRDefault="00AC1D60" w14:paraId="33533E76" w14:textId="310EE5C1">
      <w:pPr>
        <w:pStyle w:val="Heading3"/>
      </w:pPr>
      <w:r w:rsidRPr="00AC1D60">
        <w:rPr>
          <w:b/>
          <w:bCs/>
        </w:rPr>
        <w:t>Vesting</w:t>
      </w:r>
      <w:r>
        <w:t xml:space="preserve">. So long as </w:t>
      </w:r>
      <w:r w:rsidR="0053706B">
        <w:t>a Cancellation Notice has not been delivered by either Founder 1 or Founder 2</w:t>
      </w:r>
      <w:r>
        <w:t>, 1/</w:t>
      </w:r>
      <w:r w:rsidR="00B25A27">
        <w:t>(</w:t>
      </w:r>
      <w:r w:rsidR="0053706B">
        <w:t xml:space="preserve">Vesting </w:t>
      </w:r>
      <w:r w:rsidR="00B25A27">
        <w:t>Period*12)</w:t>
      </w:r>
      <w:r>
        <w:t xml:space="preserve"> of the total number of </w:t>
      </w:r>
      <w:r w:rsidR="00DC6C17">
        <w:t xml:space="preserve">Founder 1 </w:t>
      </w:r>
      <w:r>
        <w:t xml:space="preserve">Shares </w:t>
      </w:r>
      <w:r w:rsidR="00DC6C17">
        <w:t xml:space="preserve">and Founder 2 Shares </w:t>
      </w:r>
      <w:r>
        <w:t xml:space="preserve">shall </w:t>
      </w:r>
      <w:r w:rsidR="001312B1">
        <w:t>vest and not be subject to automatic repurchase</w:t>
      </w:r>
      <w:r>
        <w:t xml:space="preserve"> on the corresponding day of each month </w:t>
      </w:r>
      <w:r w:rsidR="00DC6C17">
        <w:t>after the Closing Date</w:t>
      </w:r>
      <w:r>
        <w:t xml:space="preserve"> (or if there is no corresponding day in any such month, on the last day of such month), until all </w:t>
      </w:r>
      <w:r w:rsidR="00DC6C17">
        <w:t xml:space="preserve">Founder 1 </w:t>
      </w:r>
      <w:r>
        <w:t xml:space="preserve">Shares </w:t>
      </w:r>
      <w:r w:rsidR="00DC6C17">
        <w:t xml:space="preserve">and Founder 2 Shares </w:t>
      </w:r>
      <w:r w:rsidR="00A94FC8">
        <w:t>have vested and not subject to automatic repurchase</w:t>
      </w:r>
      <w:r w:rsidR="0047430E">
        <w:t xml:space="preserve"> pursuant to this Section 2.2(a)</w:t>
      </w:r>
      <w:r>
        <w:t>.</w:t>
      </w:r>
      <w:r w:rsidR="00130091">
        <w:t xml:space="preserve"> </w:t>
      </w:r>
    </w:p>
    <w:p w:rsidR="00AC1D60" w:rsidP="00AC1D60" w:rsidRDefault="0067621B" w14:paraId="00630980" w14:textId="58AEA4EF">
      <w:pPr>
        <w:pStyle w:val="Heading3"/>
      </w:pPr>
      <w:r>
        <w:rPr>
          <w:b/>
          <w:bCs/>
        </w:rPr>
        <w:t>Acceleration Event</w:t>
      </w:r>
      <w:r w:rsidR="00AC1D60">
        <w:t xml:space="preserve">. In the event of </w:t>
      </w:r>
      <w:r w:rsidR="0053706B">
        <w:t>an Acceleration Event</w:t>
      </w:r>
      <w:r w:rsidR="00AC1D60">
        <w:t xml:space="preserve"> </w:t>
      </w:r>
      <w:r w:rsidR="00DC6C17">
        <w:t xml:space="preserve">of </w:t>
      </w:r>
      <w:r w:rsidR="0053706B">
        <w:t>either</w:t>
      </w:r>
      <w:r w:rsidR="00DC6C17">
        <w:t xml:space="preserve"> Company 1 or Company 2</w:t>
      </w:r>
      <w:r w:rsidR="00AC1D60">
        <w:t xml:space="preserve">, </w:t>
      </w:r>
      <w:r w:rsidR="0053706B">
        <w:t>the Accelerated Percentage</w:t>
      </w:r>
      <w:r w:rsidR="00AC1D60">
        <w:t xml:space="preserve"> of the total number of </w:t>
      </w:r>
      <w:r w:rsidR="00DC6C17">
        <w:t xml:space="preserve">Founder 1 </w:t>
      </w:r>
      <w:r w:rsidR="00AC1D60">
        <w:t xml:space="preserve">Shares </w:t>
      </w:r>
      <w:r w:rsidR="00DC6C17">
        <w:t xml:space="preserve">and Founder 2 Shares </w:t>
      </w:r>
      <w:r w:rsidR="00AC1D60">
        <w:t xml:space="preserve">that have not </w:t>
      </w:r>
      <w:r w:rsidR="005C03A7">
        <w:t xml:space="preserve">then </w:t>
      </w:r>
      <w:r w:rsidR="00A94FC8">
        <w:t>vested and are subject to automatic repurchase</w:t>
      </w:r>
      <w:r w:rsidR="00AC1D60">
        <w:t xml:space="preserve"> shall immediately </w:t>
      </w:r>
      <w:r w:rsidR="00A94FC8">
        <w:t xml:space="preserve">vest and </w:t>
      </w:r>
      <w:r w:rsidR="005C03A7">
        <w:t>no longer</w:t>
      </w:r>
      <w:r w:rsidR="00A94FC8">
        <w:t xml:space="preserve"> be subject to automatic repurchase</w:t>
      </w:r>
      <w:r w:rsidRPr="0047430E" w:rsidR="0047430E">
        <w:t xml:space="preserve"> </w:t>
      </w:r>
      <w:r w:rsidR="0047430E">
        <w:t>pursuant to Section 2.2(a)</w:t>
      </w:r>
      <w:r w:rsidR="0047430E">
        <w:t>;</w:t>
      </w:r>
      <w:r w:rsidR="00AC1D60">
        <w:t xml:space="preserve"> </w:t>
      </w:r>
      <w:r w:rsidRPr="0047430E" w:rsidR="00AC1D60">
        <w:rPr>
          <w:u w:val="single"/>
        </w:rPr>
        <w:t>provided</w:t>
      </w:r>
      <w:r w:rsidR="00AC1D60">
        <w:t xml:space="preserve"> </w:t>
      </w:r>
      <w:r w:rsidRPr="0047430E" w:rsidR="00AC1D60">
        <w:rPr>
          <w:u w:val="single"/>
        </w:rPr>
        <w:t>that</w:t>
      </w:r>
      <w:r w:rsidR="00AC1D60">
        <w:t xml:space="preserve"> </w:t>
      </w:r>
      <w:r>
        <w:t>a Cancellation Notice has not been delivered by either Founder 1 or Founder 2</w:t>
      </w:r>
      <w:r w:rsidR="005C03A7">
        <w:t xml:space="preserve"> </w:t>
      </w:r>
      <w:r w:rsidR="00AC1D60">
        <w:t xml:space="preserve">prior to such time. </w:t>
      </w:r>
    </w:p>
    <w:p w:rsidR="005C03A7" w:rsidRDefault="00AC1D60" w14:paraId="405FD524" w14:textId="0FA46C10">
      <w:pPr>
        <w:pStyle w:val="Heading3"/>
      </w:pPr>
      <w:r w:rsidRPr="00A94FC8">
        <w:rPr>
          <w:b/>
          <w:bCs/>
        </w:rPr>
        <w:t>Definition</w:t>
      </w:r>
      <w:r w:rsidR="005C03A7">
        <w:rPr>
          <w:b/>
          <w:bCs/>
        </w:rPr>
        <w:t>s</w:t>
      </w:r>
      <w:r w:rsidRPr="00A94FC8">
        <w:t>. For purposes of this Agreement, a “</w:t>
      </w:r>
      <w:r w:rsidRPr="00A94FC8">
        <w:rPr>
          <w:b/>
          <w:bCs/>
        </w:rPr>
        <w:t>Change of Control</w:t>
      </w:r>
      <w:r>
        <w:t>”</w:t>
      </w:r>
      <w:r w:rsidR="00130091">
        <w:t xml:space="preserve"> </w:t>
      </w:r>
      <w:r w:rsidR="00DC6C17">
        <w:t xml:space="preserve">for a </w:t>
      </w:r>
      <w:r w:rsidR="005C03A7">
        <w:t>C</w:t>
      </w:r>
      <w:r w:rsidR="00DC6C17">
        <w:t xml:space="preserve">ompany </w:t>
      </w:r>
      <w:r>
        <w:t>means either:</w:t>
      </w:r>
      <w:r w:rsidR="00010FE3">
        <w:t xml:space="preserve"> (i) </w:t>
      </w:r>
      <w:r>
        <w:t xml:space="preserve">the acquisition of </w:t>
      </w:r>
      <w:r w:rsidR="00DC6C17">
        <w:t xml:space="preserve">such </w:t>
      </w:r>
      <w:r w:rsidR="0047430E">
        <w:t>C</w:t>
      </w:r>
      <w:r>
        <w:t xml:space="preserve">ompany by another entity by means of any transaction or series of related transactions (including, without limitation, any reorganization, merger or consolidation or stock transfer, but excluding any such transaction effected primarily for the purpose of changing the domicile of </w:t>
      </w:r>
      <w:r w:rsidR="00DC6C17">
        <w:t xml:space="preserve">such </w:t>
      </w:r>
      <w:r w:rsidR="0047430E">
        <w:t>C</w:t>
      </w:r>
      <w:r>
        <w:t xml:space="preserve">ompany), unless </w:t>
      </w:r>
      <w:r w:rsidR="00DC6C17">
        <w:t xml:space="preserve">such </w:t>
      </w:r>
      <w:r w:rsidR="0047430E">
        <w:t>C</w:t>
      </w:r>
      <w:r>
        <w:t xml:space="preserve">ompany’s stockholders of record immediately prior to such transaction or series of related transactions hold, immediately after such transaction or series of related transactions, at least 50% of the voting power of the surviving or acquiring entity (provided that the sale by </w:t>
      </w:r>
      <w:r w:rsidR="00DC6C17">
        <w:t>such c</w:t>
      </w:r>
      <w:r>
        <w:t>ompany of its securities for the purposes of raising additional funds shall not constitute a Change of Control hereunder); or</w:t>
      </w:r>
      <w:r w:rsidR="00010FE3">
        <w:t xml:space="preserve"> (ii) </w:t>
      </w:r>
      <w:r>
        <w:t xml:space="preserve">a sale of all or substantially all of the assets of </w:t>
      </w:r>
      <w:r w:rsidR="00DC6C17">
        <w:t xml:space="preserve">such </w:t>
      </w:r>
      <w:r w:rsidR="0047430E">
        <w:t>C</w:t>
      </w:r>
      <w:r>
        <w:t>ompany</w:t>
      </w:r>
      <w:r w:rsidR="005C03A7">
        <w:t>; and “</w:t>
      </w:r>
      <w:r w:rsidRPr="00F95DA7" w:rsidR="005C03A7">
        <w:rPr>
          <w:b/>
          <w:bCs/>
        </w:rPr>
        <w:t>IPO</w:t>
      </w:r>
      <w:r w:rsidR="005C03A7">
        <w:t xml:space="preserve">” for a Company means </w:t>
      </w:r>
      <w:r w:rsidR="0047430E">
        <w:t>such C</w:t>
      </w:r>
      <w:r w:rsidRPr="005C03A7" w:rsidR="005C03A7">
        <w:t xml:space="preserve">ompany’s first underwritten public offering of its common stock under the </w:t>
      </w:r>
      <w:r w:rsidR="00082C7C">
        <w:t>Securities Act of 1933, as amended (the “</w:t>
      </w:r>
      <w:r w:rsidRPr="00A335B7" w:rsidR="00082C7C">
        <w:rPr>
          <w:b/>
          <w:bCs/>
        </w:rPr>
        <w:t>Securities Act</w:t>
      </w:r>
      <w:r w:rsidR="00082C7C">
        <w:t>”)</w:t>
      </w:r>
      <w:r w:rsidR="005C03A7">
        <w:t>.</w:t>
      </w:r>
    </w:p>
    <w:p w:rsidRPr="00223922" w:rsidR="00B54031" w:rsidP="00B54031" w:rsidRDefault="00AA38AB" w14:paraId="10EFA227" w14:textId="0C5C1AA6">
      <w:pPr>
        <w:pStyle w:val="Heading1"/>
      </w:pPr>
      <w:r w:rsidRPr="00223922">
        <w:rPr>
          <w:b/>
          <w:bCs/>
        </w:rPr>
        <w:lastRenderedPageBreak/>
        <w:t xml:space="preserve">Representations and Warranties of </w:t>
      </w:r>
      <w:r w:rsidR="008D3B60">
        <w:rPr>
          <w:b/>
          <w:bCs/>
        </w:rPr>
        <w:t>each Founder</w:t>
      </w:r>
      <w:r w:rsidR="00CB1C65">
        <w:t xml:space="preserve">. </w:t>
      </w:r>
      <w:r w:rsidR="008D3B60">
        <w:t>Each Founder</w:t>
      </w:r>
      <w:r w:rsidR="00A12384">
        <w:t xml:space="preserve"> </w:t>
      </w:r>
      <w:r w:rsidRPr="00223922">
        <w:t xml:space="preserve">hereby represents and warrants to </w:t>
      </w:r>
      <w:r w:rsidR="008D3B60">
        <w:t xml:space="preserve">the other </w:t>
      </w:r>
      <w:r w:rsidR="002B1FDC">
        <w:t>Founder</w:t>
      </w:r>
      <w:r w:rsidR="00D9518C">
        <w:t xml:space="preserve"> (for purposes of this Section 3, the “</w:t>
      </w:r>
      <w:r w:rsidRPr="00D9518C" w:rsidR="00D9518C">
        <w:rPr>
          <w:b/>
          <w:bCs/>
        </w:rPr>
        <w:t>Other Founder</w:t>
      </w:r>
      <w:r w:rsidR="00D9518C">
        <w:t>”)</w:t>
      </w:r>
      <w:r w:rsidR="00DF1A62">
        <w:t>,</w:t>
      </w:r>
      <w:r w:rsidRPr="00223922" w:rsidR="00406906">
        <w:t xml:space="preserve"> Company</w:t>
      </w:r>
      <w:r w:rsidRPr="00223922">
        <w:t xml:space="preserve"> </w:t>
      </w:r>
      <w:r w:rsidR="00010FE3">
        <w:t xml:space="preserve">1 </w:t>
      </w:r>
      <w:r w:rsidR="00DF1A62">
        <w:t xml:space="preserve">and Company 2 </w:t>
      </w:r>
      <w:r w:rsidRPr="00223922">
        <w:t>that:</w:t>
      </w:r>
    </w:p>
    <w:p w:rsidR="003637FD" w:rsidP="00821820" w:rsidRDefault="00821820" w14:paraId="355C2490" w14:textId="64715FED">
      <w:pPr>
        <w:pStyle w:val="Heading2"/>
      </w:pPr>
      <w:r w:rsidRPr="00223922">
        <w:rPr>
          <w:b/>
          <w:bCs/>
        </w:rPr>
        <w:t>Authorization</w:t>
      </w:r>
      <w:r w:rsidR="00CB1C65">
        <w:t xml:space="preserve">. </w:t>
      </w:r>
      <w:r w:rsidRPr="00223922" w:rsidR="001E4259">
        <w:t>T</w:t>
      </w:r>
      <w:r w:rsidRPr="00223922">
        <w:t xml:space="preserve">he execution and delivery of this Agreement, the performance of all obligations of </w:t>
      </w:r>
      <w:r w:rsidR="00D25465">
        <w:t>s</w:t>
      </w:r>
      <w:r w:rsidR="008D3B60">
        <w:t>uch Founder</w:t>
      </w:r>
      <w:r w:rsidRPr="00223922">
        <w:t xml:space="preserve"> hereunder, and the sale and delivery of </w:t>
      </w:r>
      <w:r w:rsidR="00D25465">
        <w:t>such Founder’s</w:t>
      </w:r>
      <w:r w:rsidRPr="00223922">
        <w:t xml:space="preserve"> </w:t>
      </w:r>
      <w:r w:rsidR="00DC6C17">
        <w:t xml:space="preserve">Founder </w:t>
      </w:r>
      <w:r w:rsidRPr="00223922">
        <w:t>Shares hereunder, have been duly authorized</w:t>
      </w:r>
      <w:r w:rsidR="00F97353">
        <w:t xml:space="preserve"> and all</w:t>
      </w:r>
      <w:r w:rsidRPr="00F97353" w:rsidR="00F97353">
        <w:t xml:space="preserve"> </w:t>
      </w:r>
      <w:r w:rsidRPr="00223922" w:rsidR="00F97353">
        <w:t xml:space="preserve">consents or waivers necessary to transfer </w:t>
      </w:r>
      <w:r w:rsidR="00F97353">
        <w:t>such Founder’s</w:t>
      </w:r>
      <w:r w:rsidRPr="00223922" w:rsidR="00F97353">
        <w:t xml:space="preserve"> </w:t>
      </w:r>
      <w:r w:rsidR="00F97353">
        <w:t xml:space="preserve">Founder </w:t>
      </w:r>
      <w:r w:rsidRPr="00223922" w:rsidR="00F97353">
        <w:t xml:space="preserve">Shares to </w:t>
      </w:r>
      <w:r w:rsidR="00F97353">
        <w:t>the Other Founder</w:t>
      </w:r>
      <w:r w:rsidR="00F97353">
        <w:t xml:space="preserve"> ha</w:t>
      </w:r>
      <w:r w:rsidR="00A12384">
        <w:t>ve</w:t>
      </w:r>
      <w:r w:rsidR="00F97353">
        <w:t xml:space="preserve"> been received</w:t>
      </w:r>
      <w:r w:rsidR="00CB1C65">
        <w:t xml:space="preserve">. </w:t>
      </w:r>
      <w:r w:rsidRPr="00223922" w:rsidR="001E4259">
        <w:t>T</w:t>
      </w:r>
      <w:r w:rsidRPr="00223922">
        <w:t xml:space="preserve">his Agreement constitutes the valid and legally binding obligation of </w:t>
      </w:r>
      <w:r w:rsidR="00D25465">
        <w:t>s</w:t>
      </w:r>
      <w:r w:rsidR="008D3B60">
        <w:t>uch Founder</w:t>
      </w:r>
      <w:r w:rsidRPr="00223922">
        <w:t xml:space="preserve">, enforceable in accordance with its terms, except </w:t>
      </w:r>
      <w:r w:rsidR="00794A80">
        <w:t xml:space="preserve">as limited by </w:t>
      </w:r>
      <w:r w:rsidRPr="00223922">
        <w:t>(a) applicable bankruptcy, insolvency, reorganization, moratorium, and other laws of general application affecting enforcement of creditors’ rights generally and (b) laws relating to the availability of specific performance, injunctive relief, or other equitable remedies</w:t>
      </w:r>
      <w:r w:rsidR="003637FD">
        <w:t>.</w:t>
      </w:r>
    </w:p>
    <w:p w:rsidR="003637FD" w:rsidP="004A3688" w:rsidRDefault="00AA38AB" w14:paraId="5620DC47" w14:textId="1BAFFD00">
      <w:pPr>
        <w:pStyle w:val="Heading2"/>
      </w:pPr>
      <w:r w:rsidRPr="00223922">
        <w:rPr>
          <w:b/>
          <w:bCs/>
        </w:rPr>
        <w:t xml:space="preserve">Ownership of </w:t>
      </w:r>
      <w:r w:rsidR="008D3B60">
        <w:rPr>
          <w:b/>
          <w:bCs/>
        </w:rPr>
        <w:t xml:space="preserve">such Founder’s </w:t>
      </w:r>
      <w:r w:rsidR="008202F7">
        <w:rPr>
          <w:b/>
          <w:bCs/>
        </w:rPr>
        <w:t xml:space="preserve">Founder </w:t>
      </w:r>
      <w:r w:rsidRPr="00223922">
        <w:rPr>
          <w:b/>
          <w:bCs/>
        </w:rPr>
        <w:t>Shares</w:t>
      </w:r>
      <w:r w:rsidR="00CB1C65">
        <w:t xml:space="preserve">. </w:t>
      </w:r>
      <w:r w:rsidR="008D3B60">
        <w:t>Such Founder</w:t>
      </w:r>
      <w:r w:rsidRPr="00223922">
        <w:t xml:space="preserve"> is the legal, record holder and beneficial owner of </w:t>
      </w:r>
      <w:r w:rsidR="008D3B60">
        <w:t>such Founder’s</w:t>
      </w:r>
      <w:r w:rsidRPr="00223922">
        <w:t xml:space="preserve"> </w:t>
      </w:r>
      <w:r w:rsidR="00DC6C17">
        <w:t xml:space="preserve">Founder </w:t>
      </w:r>
      <w:r w:rsidRPr="00223922">
        <w:t xml:space="preserve">Shares, free and clear of </w:t>
      </w:r>
      <w:r w:rsidRPr="003632D2">
        <w:t xml:space="preserve">any </w:t>
      </w:r>
      <w:r w:rsidR="00D25465">
        <w:t>e</w:t>
      </w:r>
      <w:r w:rsidRPr="003632D2">
        <w:t>ncumbrance</w:t>
      </w:r>
      <w:r w:rsidR="00F97353">
        <w:t xml:space="preserve"> (including, but not limited to, any vesting, rights of repurchase or rights of first refusal)</w:t>
      </w:r>
      <w:r w:rsidRPr="00223922">
        <w:t xml:space="preserve">, other than </w:t>
      </w:r>
      <w:r w:rsidR="00D25465">
        <w:t>e</w:t>
      </w:r>
      <w:r w:rsidRPr="00223922">
        <w:t xml:space="preserve">ncumbrances created by </w:t>
      </w:r>
      <w:r w:rsidR="008202F7">
        <w:t>this Agreement and by</w:t>
      </w:r>
      <w:r w:rsidR="00D25465">
        <w:t xml:space="preserve"> the </w:t>
      </w:r>
      <w:r w:rsidR="00D9518C">
        <w:t>O</w:t>
      </w:r>
      <w:r w:rsidR="00D25465">
        <w:t>ther</w:t>
      </w:r>
      <w:r w:rsidR="008202F7">
        <w:t xml:space="preserve"> </w:t>
      </w:r>
      <w:r w:rsidR="002B1FDC">
        <w:t xml:space="preserve">Founder </w:t>
      </w:r>
      <w:r w:rsidRPr="00223922" w:rsidR="00156DA9">
        <w:t>and</w:t>
      </w:r>
      <w:r w:rsidRPr="00223922" w:rsidR="00196E44">
        <w:t xml:space="preserve"> the obligations under </w:t>
      </w:r>
      <w:r w:rsidR="008D3B60">
        <w:t>such Founder’s</w:t>
      </w:r>
      <w:r w:rsidRPr="00223922" w:rsidR="00196E44">
        <w:t xml:space="preserve"> </w:t>
      </w:r>
      <w:r w:rsidR="00DC6C17">
        <w:t>Founder SPA</w:t>
      </w:r>
      <w:r w:rsidRPr="00223922" w:rsidR="00F4065B">
        <w:t xml:space="preserve"> </w:t>
      </w:r>
      <w:r w:rsidR="00A12384">
        <w:t xml:space="preserve">(other than any vesting, rights of repurchase and rights of first refusal) </w:t>
      </w:r>
      <w:r w:rsidRPr="00223922" w:rsidR="00F4065B">
        <w:t>and</w:t>
      </w:r>
      <w:r w:rsidR="00EE25CC">
        <w:t xml:space="preserve"> </w:t>
      </w:r>
      <w:r w:rsidRPr="00223922" w:rsidR="00F4065B">
        <w:t>Certificate of Incorporation and Bylaws</w:t>
      </w:r>
      <w:r w:rsidR="00D9518C">
        <w:t xml:space="preserve"> of the Company that issued such Founder Shares</w:t>
      </w:r>
      <w:r w:rsidR="00A12384">
        <w:t xml:space="preserve"> (the “</w:t>
      </w:r>
      <w:r w:rsidRPr="00A12384" w:rsidR="00A12384">
        <w:rPr>
          <w:b/>
          <w:bCs/>
        </w:rPr>
        <w:t>Issuer Company</w:t>
      </w:r>
      <w:r w:rsidR="00A12384">
        <w:t>”)</w:t>
      </w:r>
      <w:r w:rsidRPr="00223922" w:rsidR="00F4065B">
        <w:t>, each as amended</w:t>
      </w:r>
      <w:r w:rsidR="00CB1C65">
        <w:t xml:space="preserve">. </w:t>
      </w:r>
      <w:r w:rsidRPr="00223922" w:rsidR="001E4259">
        <w:t>I</w:t>
      </w:r>
      <w:r w:rsidRPr="00223922">
        <w:t xml:space="preserve">mmediately following the Closing, </w:t>
      </w:r>
      <w:r w:rsidR="00D25465">
        <w:t xml:space="preserve">the </w:t>
      </w:r>
      <w:r w:rsidR="00D9518C">
        <w:t>O</w:t>
      </w:r>
      <w:r w:rsidR="00D25465">
        <w:t xml:space="preserve">ther </w:t>
      </w:r>
      <w:r w:rsidR="002B1FDC">
        <w:t xml:space="preserve">Founder </w:t>
      </w:r>
      <w:r w:rsidRPr="00223922">
        <w:t xml:space="preserve">shall be the legal and record holder and shall have beneficial ownership of </w:t>
      </w:r>
      <w:r w:rsidR="00EE25CC">
        <w:t>such Founder’s</w:t>
      </w:r>
      <w:r w:rsidRPr="00223922">
        <w:t xml:space="preserve"> </w:t>
      </w:r>
      <w:r w:rsidR="00DC6C17">
        <w:t xml:space="preserve">Founder </w:t>
      </w:r>
      <w:r w:rsidRPr="00223922">
        <w:t xml:space="preserve">Shares, free and clear of all </w:t>
      </w:r>
      <w:r w:rsidR="00D25465">
        <w:t>e</w:t>
      </w:r>
      <w:r w:rsidRPr="00223922">
        <w:t xml:space="preserve">ncumbrances, other than </w:t>
      </w:r>
      <w:r w:rsidR="00D25465">
        <w:t>e</w:t>
      </w:r>
      <w:r w:rsidRPr="00223922">
        <w:t xml:space="preserve">ncumbrances created by </w:t>
      </w:r>
      <w:r w:rsidR="00DC6C17">
        <w:t xml:space="preserve">this Agreement or </w:t>
      </w:r>
      <w:r w:rsidR="00D25465">
        <w:t xml:space="preserve">the </w:t>
      </w:r>
      <w:r w:rsidR="00D9518C">
        <w:t>O</w:t>
      </w:r>
      <w:r w:rsidR="00D25465">
        <w:t xml:space="preserve">ther </w:t>
      </w:r>
      <w:r w:rsidR="002B1FDC">
        <w:t xml:space="preserve">Founder </w:t>
      </w:r>
      <w:r w:rsidR="00D25465">
        <w:t>or</w:t>
      </w:r>
      <w:r w:rsidRPr="00223922" w:rsidR="00F4065B">
        <w:t xml:space="preserve"> as contemplated by </w:t>
      </w:r>
      <w:r w:rsidR="00EE25CC">
        <w:t xml:space="preserve">such Founder’s </w:t>
      </w:r>
      <w:r w:rsidR="00DC6C17">
        <w:t>Founder SPA</w:t>
      </w:r>
      <w:r w:rsidRPr="00223922" w:rsidR="00F4065B">
        <w:t xml:space="preserve"> </w:t>
      </w:r>
      <w:r w:rsidR="00A12384">
        <w:t xml:space="preserve">(other than any vesting, rights of repurchase and rights of first refusal) </w:t>
      </w:r>
      <w:r w:rsidRPr="00223922" w:rsidR="00F4065B">
        <w:t xml:space="preserve">or </w:t>
      </w:r>
      <w:r w:rsidR="00D9518C">
        <w:t xml:space="preserve">the </w:t>
      </w:r>
      <w:r w:rsidRPr="00223922" w:rsidR="00F4065B">
        <w:t>Certificate of Incorporation and Bylaws, each as amended</w:t>
      </w:r>
      <w:r w:rsidR="00D9518C">
        <w:t>, of the</w:t>
      </w:r>
      <w:r w:rsidR="00A12384">
        <w:t xml:space="preserve"> Issuer</w:t>
      </w:r>
      <w:r w:rsidR="00D9518C">
        <w:t xml:space="preserve"> Company</w:t>
      </w:r>
      <w:r w:rsidR="003637FD">
        <w:t>.</w:t>
      </w:r>
    </w:p>
    <w:p w:rsidR="00010FE3" w:rsidP="00010FE3" w:rsidRDefault="00010FE3" w14:paraId="69407BE8" w14:textId="4B9A3635">
      <w:pPr>
        <w:pStyle w:val="Heading2"/>
      </w:pPr>
      <w:r w:rsidRPr="00A7258C">
        <w:rPr>
          <w:b/>
          <w:bCs/>
        </w:rPr>
        <w:t>Disclosure of Information</w:t>
      </w:r>
      <w:r>
        <w:t xml:space="preserve">. </w:t>
      </w:r>
      <w:r w:rsidR="00EE25CC">
        <w:t>Such Founder</w:t>
      </w:r>
      <w:r w:rsidRPr="004D74BC">
        <w:t xml:space="preserve"> has received all the information it considers necessary or appropriate for deciding whether to enter into this Agreement and perform the obligations set forth herein. </w:t>
      </w:r>
      <w:r w:rsidR="00EE25CC">
        <w:t>Such Founder</w:t>
      </w:r>
      <w:r w:rsidRPr="004D74BC">
        <w:t xml:space="preserve"> hereby represents that it has had an opportunity to ask questions and receive answers from </w:t>
      </w:r>
      <w:r w:rsidR="0075082C">
        <w:t>the Companies</w:t>
      </w:r>
      <w:r w:rsidR="00661D9E">
        <w:t xml:space="preserve"> </w:t>
      </w:r>
      <w:r w:rsidRPr="004D74BC">
        <w:t xml:space="preserve">regarding the business, properties, prospects and financial condition of </w:t>
      </w:r>
      <w:r w:rsidR="0075082C">
        <w:t>the Companies</w:t>
      </w:r>
      <w:r w:rsidR="00661D9E">
        <w:t>.</w:t>
      </w:r>
      <w:r w:rsidRPr="004D74BC">
        <w:t xml:space="preserve"> </w:t>
      </w:r>
      <w:r w:rsidR="00EE25CC">
        <w:t>Such Founder</w:t>
      </w:r>
      <w:r w:rsidRPr="004D74BC">
        <w:t xml:space="preserve"> hereby acknowledges that </w:t>
      </w:r>
      <w:r w:rsidR="00794A80">
        <w:t xml:space="preserve">no public market exists </w:t>
      </w:r>
      <w:r w:rsidRPr="00794A80" w:rsidR="00794A80">
        <w:t>for the Founder Shares</w:t>
      </w:r>
      <w:r w:rsidRPr="00D25465" w:rsidR="00D25465">
        <w:t xml:space="preserve"> </w:t>
      </w:r>
      <w:r w:rsidR="00D25465">
        <w:t xml:space="preserve">it is </w:t>
      </w:r>
      <w:r w:rsidR="0075082C">
        <w:t>purchasing</w:t>
      </w:r>
      <w:r w:rsidR="00D25465">
        <w:t xml:space="preserve"> at the Closing</w:t>
      </w:r>
      <w:r w:rsidRPr="00794A80" w:rsidR="00794A80">
        <w:t>, and that a public market may never exist for the Founder Shares</w:t>
      </w:r>
      <w:r w:rsidRPr="00D25465" w:rsidR="00D25465">
        <w:t xml:space="preserve"> </w:t>
      </w:r>
      <w:r w:rsidR="00D25465">
        <w:t xml:space="preserve">it is </w:t>
      </w:r>
      <w:r w:rsidR="0075082C">
        <w:t>purchasing</w:t>
      </w:r>
      <w:r w:rsidR="00D25465">
        <w:t xml:space="preserve"> at the Closing</w:t>
      </w:r>
      <w:r w:rsidRPr="00794A80" w:rsidR="00794A80">
        <w:t>, and that</w:t>
      </w:r>
      <w:r w:rsidR="00794A80">
        <w:t xml:space="preserve"> </w:t>
      </w:r>
      <w:r w:rsidRPr="004D74BC">
        <w:t xml:space="preserve">any future sale of shares of capital stock </w:t>
      </w:r>
      <w:r w:rsidR="0075082C">
        <w:t xml:space="preserve">of the issuer of such Founder Shares </w:t>
      </w:r>
      <w:r w:rsidRPr="004D74BC">
        <w:t xml:space="preserve">could be at a premium or a discount </w:t>
      </w:r>
      <w:r w:rsidR="00661D9E">
        <w:t xml:space="preserve">to </w:t>
      </w:r>
      <w:r w:rsidR="00D25465">
        <w:t>s</w:t>
      </w:r>
      <w:r w:rsidR="00EE25CC">
        <w:t>uch Founder</w:t>
      </w:r>
      <w:r w:rsidR="00661D9E">
        <w:t>’s deemed purchase price</w:t>
      </w:r>
      <w:r w:rsidRPr="004D74BC">
        <w:t xml:space="preserve">, and such sale could occur at any time or not at all. </w:t>
      </w:r>
      <w:r w:rsidR="00EE25CC">
        <w:t>Such Founder</w:t>
      </w:r>
      <w:r w:rsidRPr="004D74BC">
        <w:t xml:space="preserve"> hereby acknowledges that it has not relied on any representation or statement of </w:t>
      </w:r>
      <w:r w:rsidR="00D25465">
        <w:t xml:space="preserve">the </w:t>
      </w:r>
      <w:r w:rsidR="00D9518C">
        <w:t>O</w:t>
      </w:r>
      <w:r w:rsidR="00D25465">
        <w:t xml:space="preserve">ther </w:t>
      </w:r>
      <w:r>
        <w:t xml:space="preserve">Founder </w:t>
      </w:r>
      <w:r w:rsidRPr="004D74BC">
        <w:t xml:space="preserve">or </w:t>
      </w:r>
      <w:r w:rsidR="00D25465">
        <w:t xml:space="preserve">the </w:t>
      </w:r>
      <w:r w:rsidR="00D9518C">
        <w:t>O</w:t>
      </w:r>
      <w:r w:rsidR="00D25465">
        <w:t xml:space="preserve">ther Founder’s </w:t>
      </w:r>
      <w:r w:rsidRPr="004D74BC">
        <w:t>Company</w:t>
      </w:r>
      <w:r w:rsidR="00A12384">
        <w:t xml:space="preserve"> (the “</w:t>
      </w:r>
      <w:r w:rsidRPr="00A12384" w:rsidR="00A12384">
        <w:rPr>
          <w:b/>
          <w:bCs/>
        </w:rPr>
        <w:t>Other Company</w:t>
      </w:r>
      <w:r w:rsidR="00A12384">
        <w:t>”)</w:t>
      </w:r>
      <w:r w:rsidRPr="004D74BC">
        <w:t xml:space="preserve"> in making its investment decision in purchasing the </w:t>
      </w:r>
      <w:r w:rsidR="00661D9E">
        <w:t xml:space="preserve">Founder </w:t>
      </w:r>
      <w:r w:rsidRPr="004D74BC">
        <w:t>Shares</w:t>
      </w:r>
      <w:r w:rsidRPr="00D25465" w:rsidR="00D25465">
        <w:t xml:space="preserve"> </w:t>
      </w:r>
      <w:r w:rsidR="00D25465">
        <w:t xml:space="preserve">it is </w:t>
      </w:r>
      <w:r w:rsidR="0075082C">
        <w:t>purchasing</w:t>
      </w:r>
      <w:r w:rsidR="00D25465">
        <w:t xml:space="preserve"> at the Closing</w:t>
      </w:r>
      <w:r w:rsidRPr="004D74BC">
        <w:t xml:space="preserve">, other than those representations of </w:t>
      </w:r>
      <w:r w:rsidR="00D25465">
        <w:t xml:space="preserve">the </w:t>
      </w:r>
      <w:r w:rsidR="00D9518C">
        <w:t>O</w:t>
      </w:r>
      <w:r w:rsidR="00D25465">
        <w:t xml:space="preserve">ther </w:t>
      </w:r>
      <w:r>
        <w:t xml:space="preserve">Founder </w:t>
      </w:r>
      <w:r w:rsidRPr="004D74BC">
        <w:t xml:space="preserve">expressly set forth in this Agreement. </w:t>
      </w:r>
      <w:r w:rsidR="00EE25CC">
        <w:t>Such Founder</w:t>
      </w:r>
      <w:r w:rsidRPr="004D74BC">
        <w:t xml:space="preserve"> acknowledges and understands that </w:t>
      </w:r>
      <w:r w:rsidR="00D25465">
        <w:t xml:space="preserve">the </w:t>
      </w:r>
      <w:r w:rsidR="00D9518C">
        <w:t>O</w:t>
      </w:r>
      <w:r w:rsidR="00D25465">
        <w:t xml:space="preserve">ther </w:t>
      </w:r>
      <w:r>
        <w:t>Founder</w:t>
      </w:r>
      <w:r w:rsidR="0075082C">
        <w:t xml:space="preserve"> and the Companies </w:t>
      </w:r>
      <w:r w:rsidRPr="004D74BC">
        <w:t xml:space="preserve">might have in its or their possession knowledge about </w:t>
      </w:r>
      <w:r w:rsidR="0075082C">
        <w:t>the Companies</w:t>
      </w:r>
      <w:r w:rsidR="00661D9E">
        <w:t xml:space="preserve"> </w:t>
      </w:r>
      <w:r w:rsidRPr="004D74BC">
        <w:t xml:space="preserve">or the </w:t>
      </w:r>
      <w:r w:rsidR="00661D9E">
        <w:t xml:space="preserve">Founder </w:t>
      </w:r>
      <w:r w:rsidRPr="004D74BC">
        <w:t>Shares</w:t>
      </w:r>
      <w:r w:rsidRPr="00D25465" w:rsidR="00D25465">
        <w:t xml:space="preserve"> </w:t>
      </w:r>
      <w:r w:rsidR="00D25465">
        <w:t xml:space="preserve">it is </w:t>
      </w:r>
      <w:r w:rsidR="0075082C">
        <w:t>purchasing</w:t>
      </w:r>
      <w:r w:rsidR="00D25465">
        <w:t xml:space="preserve"> at the Closing</w:t>
      </w:r>
      <w:r w:rsidRPr="004D74BC">
        <w:t xml:space="preserve"> that is different from or in addition to the knowledge that </w:t>
      </w:r>
      <w:r w:rsidR="00D25465">
        <w:t>s</w:t>
      </w:r>
      <w:r w:rsidR="00EE25CC">
        <w:t>uch Founder</w:t>
      </w:r>
      <w:r w:rsidRPr="004D74BC">
        <w:t xml:space="preserve"> may have, and </w:t>
      </w:r>
      <w:r w:rsidR="00D25465">
        <w:t>s</w:t>
      </w:r>
      <w:r w:rsidR="00EE25CC">
        <w:t>uch Founder</w:t>
      </w:r>
      <w:r w:rsidRPr="004D74BC">
        <w:t xml:space="preserve"> hereby irrevocably waives any claim or right that it might have against </w:t>
      </w:r>
      <w:r w:rsidR="00D25465">
        <w:t xml:space="preserve">the </w:t>
      </w:r>
      <w:r w:rsidR="00D9518C">
        <w:t>O</w:t>
      </w:r>
      <w:r w:rsidR="00D25465">
        <w:t xml:space="preserve">ther </w:t>
      </w:r>
      <w:r>
        <w:t>Founder</w:t>
      </w:r>
      <w:r w:rsidR="0075082C">
        <w:t xml:space="preserve"> or the Companies</w:t>
      </w:r>
      <w:r w:rsidR="00661D9E">
        <w:t xml:space="preserve"> </w:t>
      </w:r>
      <w:r w:rsidRPr="004D74BC">
        <w:t xml:space="preserve">(or any of their respective affiliates) arising out of such differences in knowledge. In addition, </w:t>
      </w:r>
      <w:r w:rsidR="00D25465">
        <w:t>s</w:t>
      </w:r>
      <w:r w:rsidR="00EE25CC">
        <w:t>uch Founder</w:t>
      </w:r>
      <w:r w:rsidRPr="004D74BC">
        <w:t xml:space="preserve"> acknowledges that </w:t>
      </w:r>
      <w:r w:rsidR="00D25465">
        <w:t>s</w:t>
      </w:r>
      <w:r w:rsidR="00EE25CC">
        <w:t>uch Founder</w:t>
      </w:r>
      <w:r w:rsidR="00661D9E">
        <w:t xml:space="preserve"> Shares</w:t>
      </w:r>
      <w:r w:rsidRPr="004D74BC">
        <w:t xml:space="preserve"> represent the fair value of </w:t>
      </w:r>
      <w:r>
        <w:t xml:space="preserve">the </w:t>
      </w:r>
      <w:r w:rsidR="00661D9E">
        <w:t xml:space="preserve">Founder </w:t>
      </w:r>
      <w:r w:rsidRPr="004D74BC">
        <w:t>Share</w:t>
      </w:r>
      <w:r>
        <w:t>s</w:t>
      </w:r>
      <w:r w:rsidRPr="00D25465" w:rsidR="00D25465">
        <w:t xml:space="preserve"> </w:t>
      </w:r>
      <w:r w:rsidR="00D25465">
        <w:t xml:space="preserve">it is </w:t>
      </w:r>
      <w:r w:rsidR="0075082C">
        <w:t>purchasing</w:t>
      </w:r>
      <w:r w:rsidR="00D25465">
        <w:t xml:space="preserve"> at the Closing</w:t>
      </w:r>
      <w:r>
        <w:t>.</w:t>
      </w:r>
    </w:p>
    <w:p w:rsidR="00B9574D" w:rsidP="00B9574D" w:rsidRDefault="00130091" w14:paraId="0BFDE77C" w14:textId="08AF8403">
      <w:pPr>
        <w:pStyle w:val="Heading2"/>
      </w:pPr>
      <w:r>
        <w:rPr>
          <w:b/>
          <w:bCs/>
        </w:rPr>
        <w:t xml:space="preserve">No Transfer of Founder 2 </w:t>
      </w:r>
      <w:r w:rsidRPr="00B9574D" w:rsidR="00B9574D">
        <w:rPr>
          <w:b/>
          <w:bCs/>
        </w:rPr>
        <w:t>Shares</w:t>
      </w:r>
      <w:r w:rsidR="00B9574D">
        <w:t xml:space="preserve">. </w:t>
      </w:r>
      <w:r>
        <w:t xml:space="preserve">Without </w:t>
      </w:r>
      <w:r w:rsidR="00746CF2">
        <w:t xml:space="preserve">the </w:t>
      </w:r>
      <w:r w:rsidR="00A12384">
        <w:t>O</w:t>
      </w:r>
      <w:r w:rsidR="00746CF2">
        <w:t xml:space="preserve">ther </w:t>
      </w:r>
      <w:r>
        <w:t xml:space="preserve">Company’s consent, </w:t>
      </w:r>
      <w:r w:rsidR="00746CF2">
        <w:t>none of the Founder Shares that such Founder is purchasing at the Closing</w:t>
      </w:r>
      <w:r w:rsidR="00B9574D">
        <w:t xml:space="preserve">, nor any beneficial interest in such </w:t>
      </w:r>
      <w:r>
        <w:t xml:space="preserve">Founder </w:t>
      </w:r>
      <w:r w:rsidR="00B9574D">
        <w:t xml:space="preserve">Shares, shall be sold, gifted, transferred, encumbered or otherwise disposed of in any way (whether by operation of law or otherwise) by </w:t>
      </w:r>
      <w:r w:rsidR="00746CF2">
        <w:t xml:space="preserve">such </w:t>
      </w:r>
      <w:r>
        <w:t>Founder</w:t>
      </w:r>
      <w:r w:rsidR="00B9574D">
        <w:t>.</w:t>
      </w:r>
    </w:p>
    <w:p w:rsidR="00010FE3" w:rsidP="00010FE3" w:rsidRDefault="00010FE3" w14:paraId="5F9BB44B" w14:textId="000A87EC">
      <w:pPr>
        <w:pStyle w:val="Heading2"/>
      </w:pPr>
      <w:r w:rsidRPr="00A7258C">
        <w:rPr>
          <w:b/>
          <w:bCs/>
        </w:rPr>
        <w:t>No General Solicitation</w:t>
      </w:r>
      <w:r>
        <w:t xml:space="preserve">. Neither </w:t>
      </w:r>
      <w:r w:rsidR="00746CF2">
        <w:t xml:space="preserve">such </w:t>
      </w:r>
      <w:r>
        <w:t xml:space="preserve">Founder, nor any of its officers, directors, employees, agents, stockholders or partners has either directly or indirectly, including, through a broker or </w:t>
      </w:r>
      <w:r>
        <w:lastRenderedPageBreak/>
        <w:t xml:space="preserve">finder (a) engaged in any general solicitation, or (b) published any advertisement in connection with the offer and sale of </w:t>
      </w:r>
      <w:r w:rsidR="00A12384">
        <w:t>its</w:t>
      </w:r>
      <w:r>
        <w:t xml:space="preserve"> </w:t>
      </w:r>
      <w:r w:rsidR="00661D9E">
        <w:t xml:space="preserve">Founder </w:t>
      </w:r>
      <w:r>
        <w:t>Shares.</w:t>
      </w:r>
    </w:p>
    <w:p w:rsidR="0098523A" w:rsidP="00010FE3" w:rsidRDefault="00010FE3" w14:paraId="5FCDC0CE" w14:textId="4D7AA54E">
      <w:pPr>
        <w:pStyle w:val="Heading2"/>
      </w:pPr>
      <w:r w:rsidRPr="00A7258C">
        <w:rPr>
          <w:b/>
          <w:bCs/>
        </w:rPr>
        <w:t>Residence</w:t>
      </w:r>
      <w:r>
        <w:t xml:space="preserve">. If </w:t>
      </w:r>
      <w:r w:rsidR="000C7B47">
        <w:t xml:space="preserve">such </w:t>
      </w:r>
      <w:r>
        <w:t>Founder is an individual, then</w:t>
      </w:r>
      <w:r w:rsidR="000C7B47">
        <w:t xml:space="preserve"> such</w:t>
      </w:r>
      <w:r>
        <w:t xml:space="preserve"> Founder resides in the state or province identified in the address of </w:t>
      </w:r>
      <w:r w:rsidR="000C7B47">
        <w:t xml:space="preserve">such </w:t>
      </w:r>
      <w:r>
        <w:t xml:space="preserve">Founder set forth on </w:t>
      </w:r>
      <w:r w:rsidR="000C7B47">
        <w:t xml:space="preserve">such </w:t>
      </w:r>
      <w:r>
        <w:t>Founder</w:t>
      </w:r>
      <w:r w:rsidR="000C7B47">
        <w:t>’</w:t>
      </w:r>
      <w:r>
        <w:t xml:space="preserve">s signature page; if </w:t>
      </w:r>
      <w:r w:rsidR="000C7B47">
        <w:t xml:space="preserve">such </w:t>
      </w:r>
      <w:r>
        <w:t xml:space="preserve">Founder is a partnership, corporation, limited liability company or other entity, then the office or offices of </w:t>
      </w:r>
      <w:r w:rsidR="000C7B47">
        <w:t xml:space="preserve">such </w:t>
      </w:r>
      <w:r>
        <w:t xml:space="preserve">Founder in which it has its principal place of business is identified in the address or addresses of </w:t>
      </w:r>
      <w:r w:rsidR="000C7B47">
        <w:t xml:space="preserve">such </w:t>
      </w:r>
      <w:r>
        <w:t xml:space="preserve">Founder set forth on </w:t>
      </w:r>
      <w:r w:rsidR="000C7B47">
        <w:t xml:space="preserve">such </w:t>
      </w:r>
      <w:r>
        <w:t>Founder’s signature page</w:t>
      </w:r>
      <w:r w:rsidR="0098523A">
        <w:t>.</w:t>
      </w:r>
    </w:p>
    <w:p w:rsidR="0098523A" w:rsidP="0098523A" w:rsidRDefault="0098523A" w14:paraId="7F5826D1" w14:textId="274A7AE9">
      <w:pPr>
        <w:pStyle w:val="Heading2"/>
      </w:pPr>
      <w:r w:rsidRPr="0098523A">
        <w:rPr>
          <w:b/>
          <w:bCs/>
        </w:rPr>
        <w:t>Voting Arrangements</w:t>
      </w:r>
      <w:r>
        <w:t xml:space="preserve">. </w:t>
      </w:r>
      <w:r w:rsidR="000C7B47">
        <w:t xml:space="preserve">Such </w:t>
      </w:r>
      <w:r>
        <w:t>Founder hereby agree</w:t>
      </w:r>
      <w:r w:rsidR="001E3385">
        <w:t>s</w:t>
      </w:r>
      <w:r>
        <w:t xml:space="preserve"> that </w:t>
      </w:r>
      <w:r w:rsidR="000C7B47">
        <w:t xml:space="preserve">the Other </w:t>
      </w:r>
      <w:r>
        <w:t>Founder shall have the right to vote the Founder Shares</w:t>
      </w:r>
      <w:r w:rsidRPr="000C7B47" w:rsidR="000C7B47">
        <w:t xml:space="preserve"> </w:t>
      </w:r>
      <w:r w:rsidR="000C7B47">
        <w:t>that such Founder is purchasing at the Closing</w:t>
      </w:r>
      <w:r>
        <w:t>, in</w:t>
      </w:r>
      <w:r w:rsidR="000C7B47">
        <w:t xml:space="preserve"> the Other</w:t>
      </w:r>
      <w:r>
        <w:t xml:space="preserve"> Founder’s sole discretion, on all matters submitted to a vote of stockholders of</w:t>
      </w:r>
      <w:r w:rsidR="008423C3">
        <w:t xml:space="preserve"> the </w:t>
      </w:r>
      <w:r w:rsidR="00A12384">
        <w:t>O</w:t>
      </w:r>
      <w:r w:rsidR="008423C3">
        <w:t>ther</w:t>
      </w:r>
      <w:r>
        <w:t xml:space="preserve"> Company at a meeting of stockholders or through the solicitation of a written consent of stockholders (whether of any individual class of stock or of multiple classes of stock voting together) except for:</w:t>
      </w:r>
    </w:p>
    <w:p w:rsidR="0098523A" w:rsidP="0098523A" w:rsidRDefault="0098523A" w14:paraId="73D627C5" w14:textId="32897D25">
      <w:pPr>
        <w:pStyle w:val="Heading3"/>
      </w:pPr>
      <w:r>
        <w:t xml:space="preserve">Any matter, the outcome of the vote on which would alter or change the powers, preferences or special rights of capital stock of </w:t>
      </w:r>
      <w:r w:rsidR="008423C3">
        <w:t xml:space="preserve">the </w:t>
      </w:r>
      <w:r w:rsidR="00A12384">
        <w:t>O</w:t>
      </w:r>
      <w:r w:rsidR="008423C3">
        <w:t xml:space="preserve">ther </w:t>
      </w:r>
      <w:r>
        <w:t xml:space="preserve">Company held by </w:t>
      </w:r>
      <w:r w:rsidR="008423C3">
        <w:t xml:space="preserve">such </w:t>
      </w:r>
      <w:r>
        <w:t xml:space="preserve">Founder so as to affect them adversely but shall not so affect the entire class of such capital stock so affected; </w:t>
      </w:r>
      <w:r w:rsidRPr="008423C3">
        <w:rPr>
          <w:u w:val="single"/>
        </w:rPr>
        <w:t>provided</w:t>
      </w:r>
      <w:r>
        <w:t xml:space="preserve"> </w:t>
      </w:r>
      <w:r w:rsidRPr="008423C3">
        <w:rPr>
          <w:u w:val="single"/>
        </w:rPr>
        <w:t>that</w:t>
      </w:r>
      <w:r>
        <w:t xml:space="preserve"> increases in the authorized number of shares of common stock or preferred stock of </w:t>
      </w:r>
      <w:r w:rsidR="008423C3">
        <w:t xml:space="preserve">the </w:t>
      </w:r>
      <w:r w:rsidR="00A12384">
        <w:t>O</w:t>
      </w:r>
      <w:r w:rsidR="008423C3">
        <w:t xml:space="preserve">ther </w:t>
      </w:r>
      <w:r>
        <w:t xml:space="preserve">Company generally, or the issuance of securities of </w:t>
      </w:r>
      <w:r w:rsidR="008423C3">
        <w:t xml:space="preserve">the </w:t>
      </w:r>
      <w:r w:rsidR="00A12384">
        <w:t>O</w:t>
      </w:r>
      <w:r w:rsidR="008423C3">
        <w:t xml:space="preserve">ther </w:t>
      </w:r>
      <w:r>
        <w:t xml:space="preserve">Company senior to such class of common stock of </w:t>
      </w:r>
      <w:r w:rsidR="008423C3">
        <w:t xml:space="preserve">the </w:t>
      </w:r>
      <w:r w:rsidR="00A12384">
        <w:t>O</w:t>
      </w:r>
      <w:r w:rsidR="008423C3">
        <w:t xml:space="preserve">ther </w:t>
      </w:r>
      <w:r>
        <w:t>Company will not be viewed as having such an adverse effect; and</w:t>
      </w:r>
    </w:p>
    <w:p w:rsidR="0098523A" w:rsidP="0098523A" w:rsidRDefault="0098523A" w14:paraId="79C0AD78" w14:textId="575BE1AB">
      <w:pPr>
        <w:pStyle w:val="Heading3"/>
      </w:pPr>
      <w:r>
        <w:t xml:space="preserve">Any approval required by the terms of Section 280G(b)(5)(B) of the United States Internal Revenue Code of 1986, and the rules and regulations promulgated by the Internal Revenue Service thereunder (the </w:t>
      </w:r>
      <w:r w:rsidR="001E3385">
        <w:t>“</w:t>
      </w:r>
      <w:r w:rsidRPr="0098523A">
        <w:rPr>
          <w:b/>
          <w:bCs/>
        </w:rPr>
        <w:t>Code</w:t>
      </w:r>
      <w:r w:rsidR="001E3385">
        <w:t>”</w:t>
      </w:r>
      <w:r>
        <w:t xml:space="preserve">) regarding any payments and/or benefits that may separately or in the aggregate, constitute </w:t>
      </w:r>
      <w:r w:rsidR="001312B1">
        <w:t>“</w:t>
      </w:r>
      <w:r>
        <w:t>parachute payments</w:t>
      </w:r>
      <w:r w:rsidR="001312B1">
        <w:t>”</w:t>
      </w:r>
      <w:r>
        <w:t xml:space="preserve"> pursuant to Section 280G of the Code.</w:t>
      </w:r>
    </w:p>
    <w:p w:rsidR="0098523A" w:rsidP="0098523A" w:rsidRDefault="0098523A" w14:paraId="6FCBCD00" w14:textId="08AAAF58">
      <w:pPr>
        <w:pStyle w:val="Heading3"/>
      </w:pPr>
      <w:r>
        <w:t>Other than with respect to the excepted matters described in Sections 3.</w:t>
      </w:r>
      <w:r w:rsidR="00A12384">
        <w:t>7</w:t>
      </w:r>
      <w:r>
        <w:t xml:space="preserve">(a) and (b), </w:t>
      </w:r>
      <w:r w:rsidR="008423C3">
        <w:t xml:space="preserve">the Other </w:t>
      </w:r>
      <w:r>
        <w:t xml:space="preserve">Founder shall have the right to (i) instruct </w:t>
      </w:r>
      <w:r w:rsidR="008423C3">
        <w:t xml:space="preserve">such </w:t>
      </w:r>
      <w:r>
        <w:t>Founder in writing as to the manner in which the Founder Shares</w:t>
      </w:r>
      <w:r w:rsidRPr="008423C3" w:rsidR="008423C3">
        <w:t xml:space="preserve"> </w:t>
      </w:r>
      <w:r w:rsidR="008423C3">
        <w:t>that such Founder is purchasing at the Closing</w:t>
      </w:r>
      <w:r>
        <w:t xml:space="preserve"> shall be voted or (ii) vote the Founder Shares </w:t>
      </w:r>
      <w:r w:rsidR="008423C3">
        <w:t xml:space="preserve">that such Founder is purchasing at the Closing </w:t>
      </w:r>
      <w:r>
        <w:t xml:space="preserve">in person or by action by written consent, as applicable, in which case </w:t>
      </w:r>
      <w:r w:rsidR="008423C3">
        <w:t xml:space="preserve">the Other </w:t>
      </w:r>
      <w:r>
        <w:t xml:space="preserve">Founder shall notify </w:t>
      </w:r>
      <w:r w:rsidR="008423C3">
        <w:t xml:space="preserve">such </w:t>
      </w:r>
      <w:r>
        <w:t xml:space="preserve">Founder in writing that it intends to so vote. </w:t>
      </w:r>
      <w:r w:rsidR="008423C3">
        <w:t xml:space="preserve">Such </w:t>
      </w:r>
      <w:r>
        <w:t xml:space="preserve">Founder shall not have any right to waive notice by </w:t>
      </w:r>
      <w:r w:rsidR="008423C3">
        <w:t xml:space="preserve">the </w:t>
      </w:r>
      <w:r w:rsidR="00A12384">
        <w:t>O</w:t>
      </w:r>
      <w:r w:rsidR="008423C3">
        <w:t xml:space="preserve">ther </w:t>
      </w:r>
      <w:r>
        <w:t xml:space="preserve">Company to </w:t>
      </w:r>
      <w:r w:rsidR="008423C3">
        <w:t xml:space="preserve">the Other </w:t>
      </w:r>
      <w:r>
        <w:t xml:space="preserve">Founder with respect </w:t>
      </w:r>
      <w:r w:rsidR="001E3385">
        <w:t xml:space="preserve">any matters, including with respect </w:t>
      </w:r>
      <w:r>
        <w:t>to the excepted matters described in Sections 3.</w:t>
      </w:r>
      <w:r w:rsidR="00A12384">
        <w:t>7</w:t>
      </w:r>
      <w:r>
        <w:t>(a) and (b).</w:t>
      </w:r>
    </w:p>
    <w:p w:rsidR="0098523A" w:rsidRDefault="0098523A" w14:paraId="2381EA96" w14:textId="40D42303">
      <w:pPr>
        <w:pStyle w:val="Heading3"/>
      </w:pPr>
      <w:r>
        <w:t xml:space="preserve">Matters on which </w:t>
      </w:r>
      <w:r w:rsidR="008423C3">
        <w:t xml:space="preserve">the Other </w:t>
      </w:r>
      <w:r>
        <w:t xml:space="preserve">Founder shall be entitled to vote, pursuant to </w:t>
      </w:r>
      <w:r w:rsidR="001E3385">
        <w:t xml:space="preserve">this </w:t>
      </w:r>
      <w:r>
        <w:t xml:space="preserve">Section </w:t>
      </w:r>
      <w:r w:rsidR="001E3385">
        <w:t>3.</w:t>
      </w:r>
      <w:r w:rsidR="00A12384">
        <w:t>7</w:t>
      </w:r>
      <w:r>
        <w:t xml:space="preserve"> include, but are not limited to, the following, which are presented here solely by way of example:</w:t>
      </w:r>
      <w:r w:rsidR="001E3385">
        <w:t xml:space="preserve"> (i) e</w:t>
      </w:r>
      <w:r>
        <w:t xml:space="preserve">lection, replacement or removal of directors of </w:t>
      </w:r>
      <w:r w:rsidR="008423C3">
        <w:t xml:space="preserve">the </w:t>
      </w:r>
      <w:r w:rsidR="00A12384">
        <w:t>O</w:t>
      </w:r>
      <w:r w:rsidR="008423C3">
        <w:t xml:space="preserve">ther </w:t>
      </w:r>
      <w:r>
        <w:t>Company;</w:t>
      </w:r>
      <w:r w:rsidR="001E3385">
        <w:t xml:space="preserve"> (ii) s</w:t>
      </w:r>
      <w:r>
        <w:t xml:space="preserve">ale or other disposition of all or substantially all of </w:t>
      </w:r>
      <w:r w:rsidR="008423C3">
        <w:t xml:space="preserve">the </w:t>
      </w:r>
      <w:r w:rsidR="00A12384">
        <w:t>O</w:t>
      </w:r>
      <w:r w:rsidR="008423C3">
        <w:t xml:space="preserve">ther </w:t>
      </w:r>
      <w:r>
        <w:t>Company</w:t>
      </w:r>
      <w:r w:rsidR="001E3385">
        <w:t>’</w:t>
      </w:r>
      <w:r>
        <w:t>s assets</w:t>
      </w:r>
      <w:r w:rsidR="008423C3">
        <w:t>;</w:t>
      </w:r>
      <w:r>
        <w:t xml:space="preserve"> </w:t>
      </w:r>
      <w:r w:rsidRPr="008423C3">
        <w:rPr>
          <w:u w:val="single"/>
        </w:rPr>
        <w:t>provided</w:t>
      </w:r>
      <w:r>
        <w:t xml:space="preserve"> </w:t>
      </w:r>
      <w:r w:rsidRPr="008423C3">
        <w:rPr>
          <w:u w:val="single"/>
        </w:rPr>
        <w:t>that</w:t>
      </w:r>
      <w:r>
        <w:t xml:space="preserve"> any distribution to </w:t>
      </w:r>
      <w:r w:rsidR="008423C3">
        <w:t xml:space="preserve">the </w:t>
      </w:r>
      <w:r w:rsidR="00A12384">
        <w:t>O</w:t>
      </w:r>
      <w:r w:rsidR="008423C3">
        <w:t xml:space="preserve">ther </w:t>
      </w:r>
      <w:r>
        <w:t>Company</w:t>
      </w:r>
      <w:r w:rsidR="001E3385">
        <w:t xml:space="preserve"> </w:t>
      </w:r>
      <w:r w:rsidR="008423C3">
        <w:t>s</w:t>
      </w:r>
      <w:r>
        <w:t xml:space="preserve">tockholders of the proceeds of such sale or disposition are made in accordance with </w:t>
      </w:r>
      <w:r w:rsidR="008423C3">
        <w:t xml:space="preserve">the </w:t>
      </w:r>
      <w:r w:rsidR="00892977">
        <w:t>C</w:t>
      </w:r>
      <w:r w:rsidR="001E3385">
        <w:t xml:space="preserve">ertificate of </w:t>
      </w:r>
      <w:r w:rsidR="00892977">
        <w:t>I</w:t>
      </w:r>
      <w:r w:rsidR="001E3385">
        <w:t>ncorporation</w:t>
      </w:r>
      <w:r w:rsidR="008423C3">
        <w:t xml:space="preserve"> of the </w:t>
      </w:r>
      <w:r w:rsidR="00A12384">
        <w:t>O</w:t>
      </w:r>
      <w:r w:rsidR="008423C3">
        <w:t>ther Company</w:t>
      </w:r>
      <w:r w:rsidR="001E3385">
        <w:t xml:space="preserve">; (iii) </w:t>
      </w:r>
      <w:r w:rsidR="008423C3">
        <w:t>an</w:t>
      </w:r>
      <w:r>
        <w:t xml:space="preserve"> </w:t>
      </w:r>
      <w:r w:rsidR="001E3385">
        <w:t>IPO</w:t>
      </w:r>
      <w:r w:rsidR="008423C3">
        <w:t xml:space="preserve"> of the </w:t>
      </w:r>
      <w:r w:rsidR="00A12384">
        <w:t>O</w:t>
      </w:r>
      <w:r w:rsidR="008423C3">
        <w:t>ther Company</w:t>
      </w:r>
      <w:r>
        <w:t>; and</w:t>
      </w:r>
      <w:r w:rsidR="001E3385">
        <w:t xml:space="preserve"> (iv) m</w:t>
      </w:r>
      <w:r>
        <w:t xml:space="preserve">ergers of, or acquisitions by, </w:t>
      </w:r>
      <w:r w:rsidR="008423C3">
        <w:t xml:space="preserve">the </w:t>
      </w:r>
      <w:r w:rsidR="00A12384">
        <w:t>O</w:t>
      </w:r>
      <w:r w:rsidR="008423C3">
        <w:t xml:space="preserve">ther </w:t>
      </w:r>
      <w:r>
        <w:t>Company or its subsidiaries that are submitted for stockholder approval.</w:t>
      </w:r>
    </w:p>
    <w:p w:rsidR="0098523A" w:rsidP="0098523A" w:rsidRDefault="008423C3" w14:paraId="4A113091" w14:textId="4E8BC82D">
      <w:pPr>
        <w:pStyle w:val="Heading3"/>
      </w:pPr>
      <w:r>
        <w:t xml:space="preserve">Such </w:t>
      </w:r>
      <w:r w:rsidR="0098523A">
        <w:t>Founder agree</w:t>
      </w:r>
      <w:r w:rsidR="001E3385">
        <w:t>s</w:t>
      </w:r>
      <w:r w:rsidR="0098523A">
        <w:t xml:space="preserve"> that, unless </w:t>
      </w:r>
      <w:r>
        <w:t xml:space="preserve">the Other </w:t>
      </w:r>
      <w:r w:rsidR="0098523A">
        <w:t xml:space="preserve">Founder provides explicit written instruction to vote the Founder Shares </w:t>
      </w:r>
      <w:r>
        <w:t xml:space="preserve">that such Founder is purchasing at the Closing </w:t>
      </w:r>
      <w:r w:rsidR="0098523A">
        <w:t xml:space="preserve">under this Agreement or </w:t>
      </w:r>
      <w:r>
        <w:t xml:space="preserve">the Other </w:t>
      </w:r>
      <w:r w:rsidR="0098523A">
        <w:t xml:space="preserve">Founder provides explicit written notice that </w:t>
      </w:r>
      <w:r>
        <w:t xml:space="preserve">such </w:t>
      </w:r>
      <w:r w:rsidR="0098523A">
        <w:t xml:space="preserve">Founder shall be permitted by </w:t>
      </w:r>
      <w:r>
        <w:t xml:space="preserve">the Other </w:t>
      </w:r>
      <w:r w:rsidR="0098523A">
        <w:t xml:space="preserve">Founder to vote in a manner other than as </w:t>
      </w:r>
      <w:r>
        <w:t xml:space="preserve">the Other </w:t>
      </w:r>
      <w:r w:rsidR="0098523A">
        <w:t xml:space="preserve">Founder instructs, </w:t>
      </w:r>
      <w:r>
        <w:t xml:space="preserve">such </w:t>
      </w:r>
      <w:r w:rsidR="0098523A">
        <w:t xml:space="preserve">Founder shall abstain from voting any of the Founder Shares </w:t>
      </w:r>
      <w:r>
        <w:t xml:space="preserve">that such Founder is purchasing at the Closing </w:t>
      </w:r>
      <w:r w:rsidR="0098523A">
        <w:t>(in person, by proxy or by action by written consent, as applicable) on all matters.</w:t>
      </w:r>
    </w:p>
    <w:p w:rsidR="0098523A" w:rsidP="0098523A" w:rsidRDefault="0098523A" w14:paraId="10810DBC" w14:textId="21245757">
      <w:pPr>
        <w:pStyle w:val="Heading3"/>
      </w:pPr>
      <w:r>
        <w:lastRenderedPageBreak/>
        <w:t xml:space="preserve">To secure </w:t>
      </w:r>
      <w:r w:rsidR="008423C3">
        <w:t xml:space="preserve">such </w:t>
      </w:r>
      <w:r>
        <w:t>Founder</w:t>
      </w:r>
      <w:r w:rsidR="001E3385">
        <w:t>’s</w:t>
      </w:r>
      <w:r>
        <w:t xml:space="preserve"> obligations to vote the Founder Shares </w:t>
      </w:r>
      <w:r w:rsidR="008423C3">
        <w:t xml:space="preserve">that such Founder is purchasing at the Closing </w:t>
      </w:r>
      <w:r>
        <w:t xml:space="preserve">in accordance with this </w:t>
      </w:r>
      <w:r w:rsidR="001E3385">
        <w:t>Section 3.</w:t>
      </w:r>
      <w:r w:rsidR="007331B4">
        <w:t>7</w:t>
      </w:r>
      <w:r w:rsidR="001E3385">
        <w:t xml:space="preserve"> </w:t>
      </w:r>
      <w:r>
        <w:t xml:space="preserve">and to comply with the other terms hereof, </w:t>
      </w:r>
      <w:r w:rsidR="008423C3">
        <w:t xml:space="preserve">such </w:t>
      </w:r>
      <w:r>
        <w:t>Founder hereby appoint</w:t>
      </w:r>
      <w:r w:rsidR="001E3385">
        <w:t>s</w:t>
      </w:r>
      <w:r>
        <w:t xml:space="preserve"> </w:t>
      </w:r>
      <w:r w:rsidR="008423C3">
        <w:t xml:space="preserve">the Other </w:t>
      </w:r>
      <w:r>
        <w:t>Founder, or</w:t>
      </w:r>
      <w:r w:rsidR="008423C3">
        <w:t xml:space="preserve"> the Other </w:t>
      </w:r>
      <w:r>
        <w:t>Founder</w:t>
      </w:r>
      <w:r w:rsidR="001E3385">
        <w:t>’</w:t>
      </w:r>
      <w:r>
        <w:t xml:space="preserve">s designees, as </w:t>
      </w:r>
      <w:r w:rsidR="008423C3">
        <w:t xml:space="preserve">such </w:t>
      </w:r>
      <w:r>
        <w:t>Founder</w:t>
      </w:r>
      <w:r w:rsidR="001E3385">
        <w:t>’s</w:t>
      </w:r>
      <w:r>
        <w:t xml:space="preserve"> true and lawful proxy and attorney, with the power to act alone and with full power of substitution, to vote or act by written consent with respect to all the Founder Shares</w:t>
      </w:r>
      <w:r w:rsidRPr="007B566F" w:rsidR="007B566F">
        <w:t xml:space="preserve"> </w:t>
      </w:r>
      <w:r w:rsidR="007B566F">
        <w:t>that such Founder is purchasing at the Closing</w:t>
      </w:r>
      <w:r>
        <w:t xml:space="preserve"> in accordance with the provisions set forth in this Agreement, and to execute all appropriate instruments consistent with this Agreement on behalf of </w:t>
      </w:r>
      <w:r w:rsidR="007B566F">
        <w:t xml:space="preserve">such </w:t>
      </w:r>
      <w:r>
        <w:t xml:space="preserve">Founder. The proxy and power granted by </w:t>
      </w:r>
      <w:r w:rsidR="007B566F">
        <w:t xml:space="preserve">such </w:t>
      </w:r>
      <w:r>
        <w:t xml:space="preserve">Founder pursuant to this Section </w:t>
      </w:r>
      <w:r w:rsidR="001E3385">
        <w:t>3.</w:t>
      </w:r>
      <w:r w:rsidR="007331B4">
        <w:t>7</w:t>
      </w:r>
      <w:r>
        <w:t xml:space="preserve"> are coupled with an interest and are given to secure the performance of </w:t>
      </w:r>
      <w:r w:rsidR="007B566F">
        <w:t xml:space="preserve">such </w:t>
      </w:r>
      <w:r>
        <w:t>Founder</w:t>
      </w:r>
      <w:r w:rsidR="001E3385">
        <w:t>’s</w:t>
      </w:r>
      <w:r>
        <w:t xml:space="preserve"> duties under this </w:t>
      </w:r>
      <w:r w:rsidR="001E3385">
        <w:t>Section 3.</w:t>
      </w:r>
      <w:r w:rsidR="007331B4">
        <w:t>7</w:t>
      </w:r>
      <w:r>
        <w:t xml:space="preserve">. The proxy and power will be irrevocable for the term hereof. The proxy and power will survive the merger, consolidation, conversion or reorganization of </w:t>
      </w:r>
      <w:r w:rsidR="007B566F">
        <w:t xml:space="preserve">such </w:t>
      </w:r>
      <w:r>
        <w:t>Founder or any other entity holding the Founder Shares</w:t>
      </w:r>
      <w:r w:rsidRPr="007B566F" w:rsidR="007B566F">
        <w:t xml:space="preserve"> </w:t>
      </w:r>
      <w:r w:rsidR="007B566F">
        <w:t>that such Founder is purchasing at the Closing</w:t>
      </w:r>
      <w:r>
        <w:t>.</w:t>
      </w:r>
    </w:p>
    <w:p w:rsidR="0098523A" w:rsidRDefault="001E3385" w14:paraId="13F31D20" w14:textId="1CD105F9">
      <w:pPr>
        <w:pStyle w:val="Heading3"/>
      </w:pPr>
      <w:r>
        <w:t>This Section 3.</w:t>
      </w:r>
      <w:r w:rsidR="007331B4">
        <w:t>7</w:t>
      </w:r>
      <w:r w:rsidR="0098523A">
        <w:t xml:space="preserve"> shall terminate:</w:t>
      </w:r>
      <w:r>
        <w:t xml:space="preserve"> (i) upon the </w:t>
      </w:r>
      <w:r w:rsidR="007B566F">
        <w:t>d</w:t>
      </w:r>
      <w:r>
        <w:t xml:space="preserve">issolution of </w:t>
      </w:r>
      <w:r w:rsidR="007B566F">
        <w:t xml:space="preserve">the </w:t>
      </w:r>
      <w:r w:rsidR="007331B4">
        <w:t>O</w:t>
      </w:r>
      <w:r w:rsidR="007B566F">
        <w:t xml:space="preserve">ther </w:t>
      </w:r>
      <w:r w:rsidR="0098523A">
        <w:t>Company;</w:t>
      </w:r>
      <w:r>
        <w:t xml:space="preserve"> (ii) </w:t>
      </w:r>
      <w:r w:rsidR="0098523A">
        <w:t xml:space="preserve">upon the execution by </w:t>
      </w:r>
      <w:r w:rsidR="007B566F">
        <w:t xml:space="preserve">the </w:t>
      </w:r>
      <w:r w:rsidR="007331B4">
        <w:t>O</w:t>
      </w:r>
      <w:r w:rsidR="007B566F">
        <w:t xml:space="preserve">ther </w:t>
      </w:r>
      <w:r w:rsidR="0098523A">
        <w:t xml:space="preserve">Company of a general assignment for the benefit of creditors or the appointment of a receiver or trustee to take possession of the property and assets of </w:t>
      </w:r>
      <w:r w:rsidR="007B566F">
        <w:t xml:space="preserve">the </w:t>
      </w:r>
      <w:r w:rsidR="007331B4">
        <w:t>O</w:t>
      </w:r>
      <w:r w:rsidR="007B566F">
        <w:t xml:space="preserve">ther </w:t>
      </w:r>
      <w:r w:rsidR="0098523A">
        <w:t>Company;</w:t>
      </w:r>
      <w:r>
        <w:t xml:space="preserve"> (iii) </w:t>
      </w:r>
      <w:r w:rsidR="0098523A">
        <w:t xml:space="preserve">in the sole discretion of </w:t>
      </w:r>
      <w:r w:rsidR="007B566F">
        <w:t xml:space="preserve">the Other </w:t>
      </w:r>
      <w:r w:rsidR="0098523A">
        <w:t xml:space="preserve">Founder, upon the express written consent of </w:t>
      </w:r>
      <w:r w:rsidR="007B566F">
        <w:t xml:space="preserve">the Other </w:t>
      </w:r>
      <w:r w:rsidR="0098523A">
        <w:t>Founder (which he shall be under no obligation to provide); and</w:t>
      </w:r>
      <w:r>
        <w:t xml:space="preserve"> (iv) </w:t>
      </w:r>
      <w:r w:rsidR="0098523A">
        <w:t xml:space="preserve">upon the death of permanent disability (as determined by </w:t>
      </w:r>
      <w:r w:rsidR="007B566F">
        <w:t xml:space="preserve">the </w:t>
      </w:r>
      <w:r w:rsidR="007331B4">
        <w:t>O</w:t>
      </w:r>
      <w:r w:rsidR="007B566F">
        <w:t xml:space="preserve">ther </w:t>
      </w:r>
      <w:r w:rsidR="0098523A">
        <w:t>Company</w:t>
      </w:r>
      <w:r>
        <w:t>’</w:t>
      </w:r>
      <w:r w:rsidR="0098523A">
        <w:t xml:space="preserve">s </w:t>
      </w:r>
      <w:r>
        <w:t>b</w:t>
      </w:r>
      <w:r w:rsidR="0098523A">
        <w:t xml:space="preserve">oard of </w:t>
      </w:r>
      <w:r>
        <w:t>d</w:t>
      </w:r>
      <w:r w:rsidR="0098523A">
        <w:t xml:space="preserve">irectors) of </w:t>
      </w:r>
      <w:r w:rsidR="007B566F">
        <w:t xml:space="preserve">the Other </w:t>
      </w:r>
      <w:r w:rsidR="0098523A">
        <w:t>Founder</w:t>
      </w:r>
      <w:r w:rsidR="007B566F">
        <w:t>.</w:t>
      </w:r>
    </w:p>
    <w:p w:rsidRPr="003A0341" w:rsidR="003A0341" w:rsidP="003A0341" w:rsidRDefault="00AA38AB" w14:paraId="0CD4278E" w14:textId="4B51DAF5">
      <w:pPr>
        <w:pStyle w:val="Heading1"/>
      </w:pPr>
      <w:r w:rsidRPr="00223922">
        <w:rPr>
          <w:b/>
          <w:bCs/>
        </w:rPr>
        <w:t>Conditions to Closing</w:t>
      </w:r>
      <w:bookmarkStart w:name="_Toc37752966" w:id="4"/>
      <w:r w:rsidR="00871023">
        <w:t>.</w:t>
      </w:r>
      <w:r w:rsidR="003A0341">
        <w:t xml:space="preserve"> </w:t>
      </w:r>
      <w:r w:rsidRPr="003A0341" w:rsidR="003A0341">
        <w:t xml:space="preserve">The obligations of </w:t>
      </w:r>
      <w:r w:rsidR="003A0341">
        <w:t xml:space="preserve">each </w:t>
      </w:r>
      <w:r w:rsidRPr="003A0341" w:rsidR="003A0341">
        <w:t xml:space="preserve">Founder under this Agreement are subject to the fulfillment on or before the Closing of each of the following conditions: </w:t>
      </w:r>
    </w:p>
    <w:p w:rsidR="003637FD" w:rsidP="003A0341" w:rsidRDefault="00AA38AB" w14:paraId="2C2907C3" w14:textId="10BF4DA9">
      <w:pPr>
        <w:pStyle w:val="Heading2"/>
      </w:pPr>
      <w:bookmarkStart w:name="_Toc37752967" w:id="5"/>
      <w:bookmarkEnd w:id="4"/>
      <w:r w:rsidRPr="00223922">
        <w:rPr>
          <w:b/>
          <w:bCs/>
        </w:rPr>
        <w:t>Representations and Warranties</w:t>
      </w:r>
      <w:bookmarkEnd w:id="5"/>
      <w:r w:rsidR="00CB1C65">
        <w:t xml:space="preserve">. </w:t>
      </w:r>
      <w:r w:rsidRPr="00223922" w:rsidR="001E4259">
        <w:t>T</w:t>
      </w:r>
      <w:r w:rsidRPr="00223922">
        <w:t xml:space="preserve">he representations and warranties of </w:t>
      </w:r>
      <w:r w:rsidR="003A0341">
        <w:t xml:space="preserve">the </w:t>
      </w:r>
      <w:r w:rsidR="007B566F">
        <w:t>O</w:t>
      </w:r>
      <w:r w:rsidR="003A0341">
        <w:t xml:space="preserve">ther </w:t>
      </w:r>
      <w:r w:rsidR="002B1FDC">
        <w:t xml:space="preserve">Founder </w:t>
      </w:r>
      <w:r w:rsidRPr="00223922">
        <w:t xml:space="preserve">contained in Section </w:t>
      </w:r>
      <w:r w:rsidR="003A0341">
        <w:t>3</w:t>
      </w:r>
      <w:r w:rsidRPr="00223922">
        <w:t xml:space="preserve"> shall be true on and as of the Closing with the same effect as though such representations and warranties had been made on and as of the date of the Closing</w:t>
      </w:r>
      <w:r w:rsidR="003637FD">
        <w:t>.</w:t>
      </w:r>
    </w:p>
    <w:p w:rsidR="003637FD" w:rsidP="003A0341" w:rsidRDefault="00AA38AB" w14:paraId="43A665F2" w14:textId="1A9C1C57">
      <w:pPr>
        <w:pStyle w:val="Heading2"/>
      </w:pPr>
      <w:bookmarkStart w:name="_Toc37752968" w:id="6"/>
      <w:r w:rsidRPr="00223922">
        <w:rPr>
          <w:b/>
          <w:bCs/>
        </w:rPr>
        <w:t>Performance</w:t>
      </w:r>
      <w:bookmarkEnd w:id="6"/>
      <w:r w:rsidR="00CB1C65">
        <w:t xml:space="preserve">. </w:t>
      </w:r>
      <w:r w:rsidR="003A0341">
        <w:t xml:space="preserve">The </w:t>
      </w:r>
      <w:r w:rsidR="007B566F">
        <w:t>O</w:t>
      </w:r>
      <w:r w:rsidR="003A0341">
        <w:t xml:space="preserve">ther </w:t>
      </w:r>
      <w:r w:rsidR="002B1FDC">
        <w:t xml:space="preserve">Founder </w:t>
      </w:r>
      <w:r w:rsidRPr="00223922">
        <w:t xml:space="preserve">shall have performed and complied in all material respects with all agreements, obligations and conditions contained in this Agreement that are required to be performed or complied with by </w:t>
      </w:r>
      <w:r w:rsidR="003A0341">
        <w:t xml:space="preserve">the </w:t>
      </w:r>
      <w:r w:rsidR="007B566F">
        <w:t>O</w:t>
      </w:r>
      <w:r w:rsidR="003A0341">
        <w:t>ther Founder</w:t>
      </w:r>
      <w:r w:rsidRPr="00223922">
        <w:t xml:space="preserve"> on or before the Closing</w:t>
      </w:r>
      <w:r w:rsidR="003637FD">
        <w:t>.</w:t>
      </w:r>
    </w:p>
    <w:p w:rsidR="003637FD" w:rsidP="003A0341" w:rsidRDefault="00AA38AB" w14:paraId="78339BE4" w14:textId="527890FA">
      <w:pPr>
        <w:pStyle w:val="Heading2"/>
      </w:pPr>
      <w:r w:rsidRPr="00223922">
        <w:rPr>
          <w:b/>
          <w:bCs/>
        </w:rPr>
        <w:t>Qualifications</w:t>
      </w:r>
      <w:r w:rsidR="00CB1C65">
        <w:t xml:space="preserve">. </w:t>
      </w:r>
      <w:r w:rsidRPr="00223922" w:rsidR="001E4259">
        <w:t>A</w:t>
      </w:r>
      <w:r w:rsidRPr="00223922">
        <w:t xml:space="preserve">ll authorizations, approvals, or permits, if any, of any governmental authority </w:t>
      </w:r>
      <w:r w:rsidRPr="00223922" w:rsidR="00022EDA">
        <w:t>or body</w:t>
      </w:r>
      <w:r w:rsidRPr="00223922">
        <w:t xml:space="preserve"> that are required in connection with the lawful </w:t>
      </w:r>
      <w:r w:rsidR="004B4FEF">
        <w:t>purchase</w:t>
      </w:r>
      <w:r w:rsidRPr="00223922">
        <w:t xml:space="preserve"> of </w:t>
      </w:r>
      <w:r w:rsidR="004B4FEF">
        <w:t xml:space="preserve">the </w:t>
      </w:r>
      <w:r w:rsidR="007B566F">
        <w:t>O</w:t>
      </w:r>
      <w:r w:rsidR="004B4FEF">
        <w:t xml:space="preserve">ther </w:t>
      </w:r>
      <w:r w:rsidR="003A0341">
        <w:t>Founder’s</w:t>
      </w:r>
      <w:r w:rsidRPr="00223922">
        <w:t xml:space="preserve"> </w:t>
      </w:r>
      <w:r w:rsidR="00B9574D">
        <w:t xml:space="preserve">Founder </w:t>
      </w:r>
      <w:r w:rsidRPr="00223922">
        <w:t>Shares pursuant to this Agreement shall be duly obtained and effective as of the Closing</w:t>
      </w:r>
      <w:r w:rsidR="003637FD">
        <w:t>.</w:t>
      </w:r>
    </w:p>
    <w:p w:rsidR="00871023" w:rsidP="003A0341" w:rsidRDefault="00AA38AB" w14:paraId="6EDB032D" w14:textId="6C458D27">
      <w:pPr>
        <w:pStyle w:val="Heading2"/>
      </w:pPr>
      <w:r w:rsidRPr="00223922">
        <w:rPr>
          <w:b/>
          <w:bCs/>
        </w:rPr>
        <w:t>Proceedings and Documents</w:t>
      </w:r>
      <w:r w:rsidR="00CB1C65">
        <w:t xml:space="preserve">. </w:t>
      </w:r>
      <w:r w:rsidRPr="00223922" w:rsidR="001E4259">
        <w:t>A</w:t>
      </w:r>
      <w:r w:rsidRPr="00223922">
        <w:t xml:space="preserve">ll corporate and other proceedings in connection with the transactions contemplated at the Closing and all documents incident thereto shall be reasonably satisfactory in form and substance to </w:t>
      </w:r>
      <w:r w:rsidR="003A0341">
        <w:t xml:space="preserve">such </w:t>
      </w:r>
      <w:r w:rsidR="002B1FDC">
        <w:t>Founder</w:t>
      </w:r>
      <w:r w:rsidRPr="00223922">
        <w:t xml:space="preserve">, and </w:t>
      </w:r>
      <w:r w:rsidR="003A0341">
        <w:t xml:space="preserve">such </w:t>
      </w:r>
      <w:r w:rsidR="002B1FDC">
        <w:t xml:space="preserve">Founder </w:t>
      </w:r>
      <w:r w:rsidRPr="00223922">
        <w:t xml:space="preserve">shall have received all such counterpart original and certified or other copies of such documents as </w:t>
      </w:r>
      <w:r w:rsidR="003A0341">
        <w:t xml:space="preserve">such </w:t>
      </w:r>
      <w:r w:rsidR="002B1FDC">
        <w:t>Founder</w:t>
      </w:r>
      <w:r w:rsidRPr="00223922">
        <w:t xml:space="preserve"> may reasonably request</w:t>
      </w:r>
      <w:r w:rsidR="00871023">
        <w:t>.</w:t>
      </w:r>
    </w:p>
    <w:p w:rsidR="00871023" w:rsidP="00FD13A7" w:rsidRDefault="00AA38AB" w14:paraId="2ACE4F38" w14:textId="77777777">
      <w:pPr>
        <w:pStyle w:val="Heading1"/>
      </w:pPr>
      <w:r w:rsidRPr="00223922">
        <w:rPr>
          <w:b/>
          <w:bCs/>
        </w:rPr>
        <w:t>Miscellaneous</w:t>
      </w:r>
      <w:r w:rsidR="00871023">
        <w:t>.</w:t>
      </w:r>
    </w:p>
    <w:p w:rsidR="00871023" w:rsidP="00382825" w:rsidRDefault="00382825" w14:paraId="7423A2B4" w14:textId="595E73D3">
      <w:pPr>
        <w:pStyle w:val="Heading2"/>
      </w:pPr>
      <w:r w:rsidRPr="00223922">
        <w:rPr>
          <w:b/>
          <w:bCs/>
        </w:rPr>
        <w:t>Amendment; Waiver</w:t>
      </w:r>
      <w:r w:rsidR="00CB1C65">
        <w:t xml:space="preserve">. </w:t>
      </w:r>
      <w:r w:rsidRPr="00CD0262" w:rsidR="00CD0262">
        <w:t xml:space="preserve">Any provision of </w:t>
      </w:r>
      <w:r w:rsidR="00CD0262">
        <w:t>this Agreement</w:t>
      </w:r>
      <w:r w:rsidRPr="00CD0262" w:rsidR="00CD0262">
        <w:t xml:space="preserve"> may be amended, waived or modified by written consent of </w:t>
      </w:r>
      <w:r w:rsidRPr="00223922">
        <w:t>all the parties hereto</w:t>
      </w:r>
      <w:r w:rsidR="00871023">
        <w:t>.</w:t>
      </w:r>
    </w:p>
    <w:p w:rsidRPr="00CD0262" w:rsidR="00CD0262" w:rsidP="00382825" w:rsidRDefault="00CD0262" w14:paraId="4834E14B" w14:textId="56C2E494">
      <w:pPr>
        <w:pStyle w:val="Heading2"/>
      </w:pPr>
      <w:r w:rsidRPr="00223922">
        <w:rPr>
          <w:b/>
          <w:bCs/>
        </w:rPr>
        <w:t>Notices</w:t>
      </w:r>
      <w:r>
        <w:t xml:space="preserve">. </w:t>
      </w:r>
      <w:r w:rsidRPr="00CD0262">
        <w:t xml:space="preserve">Any notice required or permitted by this </w:t>
      </w:r>
      <w:r>
        <w:t>Agreement</w:t>
      </w:r>
      <w:r w:rsidRPr="00CD0262">
        <w:t xml:space="preserve"> will be deemed sufficient when delivered personally or by overnight courier or sent by email to the relevant address listed on the signature page, or 48 hours after being deposited in the U.S. mail as certified or registered mail with postage prepaid, addressed to the party to be notified at such party’s address listed on the signature page, as subsequently modified by written notice</w:t>
      </w:r>
      <w:r>
        <w:t>.</w:t>
      </w:r>
    </w:p>
    <w:p w:rsidRPr="00CD0262" w:rsidR="00CD0262" w:rsidP="00382825" w:rsidRDefault="00DF6D65" w14:paraId="1EDF588F" w14:textId="3286E768">
      <w:pPr>
        <w:pStyle w:val="Heading2"/>
      </w:pPr>
      <w:r w:rsidRPr="00223922">
        <w:rPr>
          <w:b/>
          <w:bCs/>
        </w:rPr>
        <w:lastRenderedPageBreak/>
        <w:t>Successors and Assigns</w:t>
      </w:r>
      <w:r>
        <w:t xml:space="preserve">. </w:t>
      </w:r>
      <w:r w:rsidRPr="00223922">
        <w:t>The Agreement is binding upon and will inure to the benefit of the parties and their respective successors, administrators, executors, representatives, heirs and permitted assigns</w:t>
      </w:r>
      <w:r>
        <w:t xml:space="preserve">. </w:t>
      </w:r>
      <w:r w:rsidRPr="00223922">
        <w:t xml:space="preserve">Neither </w:t>
      </w:r>
      <w:r>
        <w:t>Founder 1</w:t>
      </w:r>
      <w:r w:rsidRPr="00223922">
        <w:t xml:space="preserve"> nor </w:t>
      </w:r>
      <w:r>
        <w:t>Founder 2</w:t>
      </w:r>
      <w:r w:rsidRPr="00223922">
        <w:t xml:space="preserve"> may assign or otherwise transfer any of its rights or obligations under the Agreement without the prior written consent of the other parties to the Agreement</w:t>
      </w:r>
      <w:r>
        <w:t>.</w:t>
      </w:r>
    </w:p>
    <w:p w:rsidRPr="00DF6D65" w:rsidR="00DF6D65" w:rsidP="00382825" w:rsidRDefault="00DF6D65" w14:paraId="05FC2B41" w14:textId="37A79150">
      <w:pPr>
        <w:pStyle w:val="Heading2"/>
      </w:pPr>
      <w:r w:rsidRPr="00223922">
        <w:rPr>
          <w:b/>
          <w:bCs/>
        </w:rPr>
        <w:t>Severability</w:t>
      </w:r>
      <w:r>
        <w:t xml:space="preserve">. </w:t>
      </w:r>
      <w:r w:rsidRPr="00DF6D65">
        <w:t xml:space="preserve">In the event any one or more of the provisions of this </w:t>
      </w:r>
      <w:r>
        <w:t>Agreement</w:t>
      </w:r>
      <w:r w:rsidRPr="00DF6D65">
        <w:t xml:space="preserve"> is for any reason held to be invalid, illegal or unenforceable, in whole or in part or in any respect, or in the event that any one or more of the provisions of this </w:t>
      </w:r>
      <w:r>
        <w:t>Agreement</w:t>
      </w:r>
      <w:r w:rsidRPr="00DF6D65">
        <w:t xml:space="preserve"> operate or would prospectively operate to invalidate this </w:t>
      </w:r>
      <w:r>
        <w:t>Agreement</w:t>
      </w:r>
      <w:r w:rsidRPr="00DF6D65">
        <w:t xml:space="preserve">, then and in any such event, such provision(s) only will be deemed null and void and will not affect any other provision of this </w:t>
      </w:r>
      <w:r>
        <w:t>Agreement</w:t>
      </w:r>
      <w:r w:rsidRPr="00DF6D65">
        <w:t xml:space="preserve"> and the remaining provisions of this </w:t>
      </w:r>
      <w:r>
        <w:t>Agreement</w:t>
      </w:r>
      <w:r w:rsidRPr="00DF6D65">
        <w:t xml:space="preserve"> will remain operative and in full force and effect and will not be affected, prejudiced, or disturbed thereby</w:t>
      </w:r>
      <w:r>
        <w:t>.</w:t>
      </w:r>
    </w:p>
    <w:p w:rsidR="00DF6D65" w:rsidP="00DF6D65" w:rsidRDefault="00DF6D65" w14:paraId="3156103B" w14:textId="45301416">
      <w:pPr>
        <w:pStyle w:val="Heading2"/>
      </w:pPr>
      <w:r w:rsidRPr="00223922">
        <w:rPr>
          <w:b/>
          <w:bCs/>
        </w:rPr>
        <w:t>Governing Law</w:t>
      </w:r>
      <w:r>
        <w:t xml:space="preserve">. </w:t>
      </w:r>
      <w:r w:rsidRPr="00DF6D65">
        <w:t xml:space="preserve">All rights and obligations hereunder will be governed by the laws of the State of </w:t>
      </w:r>
      <w:r>
        <w:t>Delaware</w:t>
      </w:r>
      <w:r w:rsidRPr="00DF6D65">
        <w:t>, without regard to the conflicts of law provisions of such jurisdiction</w:t>
      </w:r>
      <w:r>
        <w:t>.</w:t>
      </w:r>
    </w:p>
    <w:p w:rsidR="00871023" w:rsidP="00382825" w:rsidRDefault="00382825" w14:paraId="42983262" w14:textId="19D70307">
      <w:pPr>
        <w:pStyle w:val="Heading2"/>
      </w:pPr>
      <w:r w:rsidRPr="00223922">
        <w:rPr>
          <w:b/>
          <w:bCs/>
        </w:rPr>
        <w:t>Further Assurances</w:t>
      </w:r>
      <w:r w:rsidR="00CB1C65">
        <w:t xml:space="preserve">. </w:t>
      </w:r>
      <w:r w:rsidRPr="00223922" w:rsidR="001E4259">
        <w:t>E</w:t>
      </w:r>
      <w:r w:rsidRPr="00223922">
        <w:t xml:space="preserve">ach of </w:t>
      </w:r>
      <w:r w:rsidR="002B1FDC">
        <w:t>Founder 1</w:t>
      </w:r>
      <w:r w:rsidRPr="00223922">
        <w:t xml:space="preserve"> and </w:t>
      </w:r>
      <w:r w:rsidR="002B1FDC">
        <w:t>Founder 2</w:t>
      </w:r>
      <w:r w:rsidRPr="00223922">
        <w:t xml:space="preserve"> agrees to execute and deliver any further documents or instruments and to take such further action as may be reasonably necessary or appropriate to carry out the intent of the Agreement</w:t>
      </w:r>
      <w:r w:rsidR="00871023">
        <w:t>.</w:t>
      </w:r>
    </w:p>
    <w:p w:rsidR="00871023" w:rsidP="00382825" w:rsidRDefault="00382825" w14:paraId="00E05094" w14:textId="70FA80EC">
      <w:pPr>
        <w:pStyle w:val="Heading2"/>
      </w:pPr>
      <w:r w:rsidRPr="00223922">
        <w:rPr>
          <w:b/>
          <w:bCs/>
        </w:rPr>
        <w:t>Expenses</w:t>
      </w:r>
      <w:r w:rsidR="00CB1C65">
        <w:t xml:space="preserve">. </w:t>
      </w:r>
      <w:r w:rsidRPr="00223922" w:rsidR="001E4259">
        <w:t>E</w:t>
      </w:r>
      <w:r w:rsidRPr="00223922">
        <w:t xml:space="preserve">ach of </w:t>
      </w:r>
      <w:r w:rsidR="002B1FDC">
        <w:t>Founder 1</w:t>
      </w:r>
      <w:r w:rsidRPr="00223922">
        <w:t xml:space="preserve"> and </w:t>
      </w:r>
      <w:r w:rsidR="002B1FDC">
        <w:t>Founder 2</w:t>
      </w:r>
      <w:r w:rsidRPr="00223922">
        <w:t xml:space="preserve"> shall be responsible for paying the fees and expenses of its counsel, accountants and other advisors, if any, and all other expenses and costs (including transfer taxes) incurred by such party in connection with the Agreement</w:t>
      </w:r>
      <w:r w:rsidR="00871023">
        <w:t>.</w:t>
      </w:r>
    </w:p>
    <w:p w:rsidR="00871023" w:rsidP="00382825" w:rsidRDefault="00382825" w14:paraId="22C0182A" w14:textId="256180BF">
      <w:pPr>
        <w:pStyle w:val="Heading2"/>
      </w:pPr>
      <w:r w:rsidRPr="00223922">
        <w:rPr>
          <w:b/>
          <w:bCs/>
        </w:rPr>
        <w:t>Enforcement</w:t>
      </w:r>
      <w:r w:rsidR="00CB1C65">
        <w:t xml:space="preserve">. </w:t>
      </w:r>
      <w:r w:rsidRPr="00223922" w:rsidR="001E4259">
        <w:t>E</w:t>
      </w:r>
      <w:r w:rsidRPr="00223922">
        <w:t>ach party to the Agreement acknowledges and agrees that (a) monetary damages would not adequately compensate an injured party for breach of the Agreement by any other party; (b) the Agreement is specifically enforceable; and (c) any breach or threatened breach of the Agreement is the proper subject of a temporary or permanent injunction or restraining order</w:t>
      </w:r>
      <w:r w:rsidR="00CB1C65">
        <w:t xml:space="preserve">. </w:t>
      </w:r>
      <w:r w:rsidRPr="00223922" w:rsidR="001E4259">
        <w:t>F</w:t>
      </w:r>
      <w:r w:rsidRPr="00223922">
        <w:t>urther, each party to the Agreement hereby waives any claim or defense that there is an adequate remedy at law for such breach of threatened breach</w:t>
      </w:r>
      <w:r w:rsidR="00CB1C65">
        <w:t>.</w:t>
      </w:r>
    </w:p>
    <w:p w:rsidRPr="00223922" w:rsidR="00B54031" w:rsidP="00FD13A7" w:rsidRDefault="00AA38AB" w14:paraId="0B577EA0" w14:textId="435E8722">
      <w:pPr>
        <w:pStyle w:val="Center"/>
        <w:keepNext w:val="0"/>
        <w:rPr>
          <w:b w:val="0"/>
        </w:rPr>
      </w:pPr>
      <w:r w:rsidRPr="00223922">
        <w:rPr>
          <w:b w:val="0"/>
        </w:rPr>
        <w:t>[</w:t>
      </w:r>
      <w:r w:rsidRPr="00223922">
        <w:rPr>
          <w:b w:val="0"/>
          <w:i/>
        </w:rPr>
        <w:t>Remainder of Page Intentionally Left Blank</w:t>
      </w:r>
      <w:r w:rsidRPr="00223922">
        <w:rPr>
          <w:b w:val="0"/>
        </w:rPr>
        <w:t>]</w:t>
      </w:r>
    </w:p>
    <w:p w:rsidRPr="00223922" w:rsidR="00B54031" w:rsidP="00B54031" w:rsidRDefault="00B54031" w14:paraId="36A16F8E" w14:textId="77777777">
      <w:pPr>
        <w:pStyle w:val="Heading2"/>
        <w:numPr>
          <w:ilvl w:val="1"/>
          <w:numId w:val="5"/>
        </w:numPr>
        <w:ind w:firstLine="2160"/>
        <w:sectPr w:rsidRPr="00223922" w:rsidR="00B54031">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paperSrc w:first="7" w:other="7"/>
          <w:cols w:space="720"/>
          <w:titlePg/>
        </w:sectPr>
      </w:pPr>
    </w:p>
    <w:p w:rsidR="00871023" w:rsidP="00CA1DEE" w:rsidRDefault="00AA38AB" w14:paraId="7B47191C" w14:textId="77777777">
      <w:pPr>
        <w:pStyle w:val="Bod"/>
      </w:pPr>
      <w:r w:rsidRPr="00223922">
        <w:lastRenderedPageBreak/>
        <w:t>IN WITNESS WHEREOF, the parties have executed this Agreement as of the date first above written</w:t>
      </w:r>
      <w:r w:rsidR="00871023">
        <w:t>.</w:t>
      </w:r>
    </w:p>
    <w:p w:rsidRPr="00223922" w:rsidR="00722947" w:rsidP="0047716E" w:rsidRDefault="002B1FDC" w14:paraId="73509B54" w14:textId="7ACC2FCE">
      <w:pPr>
        <w:pStyle w:val="Signature"/>
        <w:ind w:left="0"/>
        <w:rPr>
          <w:b/>
        </w:rPr>
      </w:pPr>
      <w:r>
        <w:rPr>
          <w:b/>
        </w:rPr>
        <w:t>FOUNDER 1</w:t>
      </w:r>
      <w:r w:rsidRPr="00223922" w:rsidR="00AA38AB">
        <w:rPr>
          <w:b/>
        </w:rPr>
        <w:t>:</w:t>
      </w:r>
    </w:p>
    <w:p w:rsidRPr="00223922" w:rsidR="00722947" w:rsidP="0047716E" w:rsidRDefault="00722947" w14:paraId="7663CA37" w14:textId="77777777">
      <w:pPr>
        <w:pStyle w:val="Company-1"/>
        <w:widowControl w:val="0"/>
        <w:tabs>
          <w:tab w:val="clear" w:pos="5310"/>
          <w:tab w:val="left" w:pos="4320"/>
        </w:tabs>
        <w:snapToGrid w:val="0"/>
        <w:spacing w:before="480" w:after="0"/>
      </w:pPr>
      <w:r w:rsidRPr="00223922">
        <w:t xml:space="preserve">By: </w:t>
      </w:r>
      <w:r w:rsidRPr="00223922">
        <w:rPr>
          <w:u w:val="single"/>
        </w:rPr>
        <w:tab/>
      </w:r>
    </w:p>
    <w:p w:rsidRPr="00223922" w:rsidR="00722947" w:rsidP="0047716E" w:rsidRDefault="00722947" w14:paraId="6DDC5DB9" w14:textId="77777777">
      <w:pPr>
        <w:pStyle w:val="Company-1"/>
        <w:widowControl w:val="0"/>
        <w:tabs>
          <w:tab w:val="clear" w:pos="5310"/>
          <w:tab w:val="left" w:pos="4320"/>
        </w:tabs>
        <w:snapToGrid w:val="0"/>
        <w:spacing w:before="240" w:after="0"/>
        <w:rPr>
          <w:u w:val="single"/>
        </w:rPr>
      </w:pPr>
      <w:r w:rsidRPr="00223922">
        <w:t xml:space="preserve">Address: </w:t>
      </w:r>
      <w:r w:rsidRPr="00223922">
        <w:rPr>
          <w:u w:val="single"/>
        </w:rPr>
        <w:tab/>
      </w:r>
    </w:p>
    <w:p w:rsidRPr="00223922" w:rsidR="00722947" w:rsidP="0047716E" w:rsidRDefault="00722947" w14:paraId="3A046B55" w14:textId="77777777">
      <w:pPr>
        <w:pStyle w:val="Company-1"/>
        <w:widowControl w:val="0"/>
        <w:tabs>
          <w:tab w:val="clear" w:pos="5310"/>
          <w:tab w:val="left" w:pos="4320"/>
        </w:tabs>
        <w:snapToGrid w:val="0"/>
        <w:spacing w:before="240" w:after="0"/>
      </w:pPr>
      <w:r w:rsidRPr="00223922">
        <w:t xml:space="preserve">Email: </w:t>
      </w:r>
      <w:r w:rsidRPr="00223922">
        <w:rPr>
          <w:u w:val="single"/>
        </w:rPr>
        <w:tab/>
      </w:r>
    </w:p>
    <w:p w:rsidR="00F029AF" w:rsidP="0047716E" w:rsidRDefault="00F029AF" w14:paraId="141E7268" w14:textId="77777777">
      <w:pPr>
        <w:pStyle w:val="Signature"/>
        <w:ind w:left="0"/>
        <w:rPr>
          <w:b/>
        </w:rPr>
      </w:pPr>
    </w:p>
    <w:p w:rsidRPr="00223922" w:rsidR="00383CC0" w:rsidP="0047716E" w:rsidRDefault="002B1FDC" w14:paraId="4C992572" w14:textId="2264E7D4">
      <w:pPr>
        <w:pStyle w:val="Signature"/>
        <w:ind w:left="0"/>
        <w:rPr>
          <w:b/>
        </w:rPr>
      </w:pPr>
      <w:r>
        <w:rPr>
          <w:b/>
        </w:rPr>
        <w:t>FOUNDER 2</w:t>
      </w:r>
      <w:r w:rsidRPr="00223922" w:rsidR="00383CC0">
        <w:rPr>
          <w:b/>
        </w:rPr>
        <w:t>:</w:t>
      </w:r>
    </w:p>
    <w:p w:rsidRPr="00223922" w:rsidR="0047716E" w:rsidP="0047716E" w:rsidRDefault="0047716E" w14:paraId="08EFA1F6" w14:textId="77777777">
      <w:pPr>
        <w:pStyle w:val="Company-1"/>
        <w:widowControl w:val="0"/>
        <w:tabs>
          <w:tab w:val="clear" w:pos="5310"/>
          <w:tab w:val="left" w:pos="4320"/>
        </w:tabs>
        <w:snapToGrid w:val="0"/>
        <w:spacing w:before="480" w:after="0"/>
      </w:pPr>
      <w:r w:rsidRPr="00223922">
        <w:t xml:space="preserve">By: </w:t>
      </w:r>
      <w:r w:rsidRPr="00223922">
        <w:rPr>
          <w:u w:val="single"/>
        </w:rPr>
        <w:tab/>
      </w:r>
    </w:p>
    <w:p w:rsidRPr="00223922" w:rsidR="0047716E" w:rsidP="0047716E" w:rsidRDefault="0047716E" w14:paraId="2A97202D" w14:textId="77777777">
      <w:pPr>
        <w:pStyle w:val="Company-1"/>
        <w:widowControl w:val="0"/>
        <w:tabs>
          <w:tab w:val="clear" w:pos="5310"/>
          <w:tab w:val="left" w:pos="4320"/>
        </w:tabs>
        <w:snapToGrid w:val="0"/>
        <w:spacing w:before="240" w:after="0"/>
        <w:rPr>
          <w:u w:val="single"/>
        </w:rPr>
      </w:pPr>
      <w:r w:rsidRPr="00223922">
        <w:t xml:space="preserve">Address: </w:t>
      </w:r>
      <w:r w:rsidRPr="00223922">
        <w:rPr>
          <w:u w:val="single"/>
        </w:rPr>
        <w:tab/>
      </w:r>
    </w:p>
    <w:p w:rsidRPr="00223922" w:rsidR="0047716E" w:rsidP="0047716E" w:rsidRDefault="0047716E" w14:paraId="02BA1A72" w14:textId="77777777">
      <w:pPr>
        <w:pStyle w:val="Company-1"/>
        <w:widowControl w:val="0"/>
        <w:tabs>
          <w:tab w:val="clear" w:pos="5310"/>
          <w:tab w:val="left" w:pos="4320"/>
        </w:tabs>
        <w:snapToGrid w:val="0"/>
        <w:spacing w:before="240" w:after="0"/>
      </w:pPr>
      <w:r w:rsidRPr="00223922">
        <w:t xml:space="preserve">Email: </w:t>
      </w:r>
      <w:r w:rsidRPr="00223922">
        <w:rPr>
          <w:u w:val="single"/>
        </w:rPr>
        <w:tab/>
      </w:r>
    </w:p>
    <w:p w:rsidR="00F029AF" w:rsidP="0047716E" w:rsidRDefault="00F029AF" w14:paraId="6CF2A511" w14:textId="77777777">
      <w:pPr>
        <w:pStyle w:val="Signature"/>
        <w:ind w:left="0"/>
        <w:rPr>
          <w:b/>
        </w:rPr>
      </w:pPr>
    </w:p>
    <w:p w:rsidRPr="00223922" w:rsidR="00F8011D" w:rsidP="0047716E" w:rsidRDefault="00F8011D" w14:paraId="5105CFC3" w14:textId="71ABF569">
      <w:pPr>
        <w:pStyle w:val="Signature"/>
        <w:ind w:left="0"/>
        <w:rPr>
          <w:b/>
        </w:rPr>
      </w:pPr>
      <w:r w:rsidRPr="00223922">
        <w:rPr>
          <w:b/>
        </w:rPr>
        <w:t>COMPANY</w:t>
      </w:r>
      <w:r w:rsidR="00BE4160">
        <w:rPr>
          <w:b/>
        </w:rPr>
        <w:t xml:space="preserve"> 1</w:t>
      </w:r>
      <w:r w:rsidRPr="00223922">
        <w:rPr>
          <w:b/>
        </w:rPr>
        <w:t>:</w:t>
      </w:r>
    </w:p>
    <w:p w:rsidRPr="00223922" w:rsidR="0047716E" w:rsidP="0047716E" w:rsidRDefault="0047716E" w14:paraId="5A919A19" w14:textId="77777777">
      <w:pPr>
        <w:pStyle w:val="Company-1"/>
        <w:widowControl w:val="0"/>
        <w:tabs>
          <w:tab w:val="clear" w:pos="5310"/>
          <w:tab w:val="left" w:pos="4320"/>
        </w:tabs>
        <w:snapToGrid w:val="0"/>
        <w:spacing w:before="480" w:after="0"/>
      </w:pPr>
      <w:r w:rsidRPr="00223922">
        <w:t xml:space="preserve">By: </w:t>
      </w:r>
      <w:r w:rsidRPr="00223922">
        <w:rPr>
          <w:u w:val="single"/>
        </w:rPr>
        <w:tab/>
      </w:r>
    </w:p>
    <w:p w:rsidRPr="00223922" w:rsidR="0047716E" w:rsidP="0047716E" w:rsidRDefault="0047716E" w14:paraId="1ED18A66" w14:textId="77777777">
      <w:pPr>
        <w:pStyle w:val="Company-1"/>
        <w:widowControl w:val="0"/>
        <w:tabs>
          <w:tab w:val="clear" w:pos="5310"/>
          <w:tab w:val="left" w:pos="4320"/>
        </w:tabs>
        <w:snapToGrid w:val="0"/>
        <w:spacing w:before="240" w:after="0"/>
        <w:rPr>
          <w:u w:val="single"/>
        </w:rPr>
      </w:pPr>
      <w:r w:rsidRPr="00223922">
        <w:t xml:space="preserve">Name: </w:t>
      </w:r>
      <w:r w:rsidRPr="00223922">
        <w:rPr>
          <w:u w:val="single"/>
        </w:rPr>
        <w:tab/>
      </w:r>
    </w:p>
    <w:p w:rsidRPr="00223922" w:rsidR="0047716E" w:rsidP="0047716E" w:rsidRDefault="0047716E" w14:paraId="67B7324F" w14:textId="77777777">
      <w:pPr>
        <w:pStyle w:val="Company-1"/>
        <w:widowControl w:val="0"/>
        <w:tabs>
          <w:tab w:val="clear" w:pos="5310"/>
          <w:tab w:val="left" w:pos="4320"/>
        </w:tabs>
        <w:snapToGrid w:val="0"/>
        <w:spacing w:before="240" w:after="0"/>
        <w:rPr>
          <w:u w:val="single"/>
        </w:rPr>
      </w:pPr>
      <w:r w:rsidRPr="00223922">
        <w:t xml:space="preserve">Title: </w:t>
      </w:r>
      <w:r w:rsidRPr="00223922">
        <w:rPr>
          <w:u w:val="single"/>
        </w:rPr>
        <w:tab/>
      </w:r>
    </w:p>
    <w:p w:rsidRPr="00223922" w:rsidR="0047716E" w:rsidP="0047716E" w:rsidRDefault="0047716E" w14:paraId="7A11F6EF" w14:textId="77777777">
      <w:pPr>
        <w:pStyle w:val="Company-1"/>
        <w:widowControl w:val="0"/>
        <w:tabs>
          <w:tab w:val="clear" w:pos="5310"/>
          <w:tab w:val="left" w:pos="4320"/>
        </w:tabs>
        <w:snapToGrid w:val="0"/>
        <w:spacing w:before="240" w:after="0"/>
        <w:rPr>
          <w:u w:val="single"/>
        </w:rPr>
      </w:pPr>
      <w:r w:rsidRPr="00223922">
        <w:t xml:space="preserve">Address: </w:t>
      </w:r>
      <w:r w:rsidRPr="00223922">
        <w:rPr>
          <w:u w:val="single"/>
        </w:rPr>
        <w:tab/>
      </w:r>
    </w:p>
    <w:p w:rsidRPr="00223922" w:rsidR="0047716E" w:rsidP="0047716E" w:rsidRDefault="0047716E" w14:paraId="1E3B20CB" w14:textId="77777777">
      <w:pPr>
        <w:pStyle w:val="Company-1"/>
        <w:widowControl w:val="0"/>
        <w:tabs>
          <w:tab w:val="clear" w:pos="5310"/>
          <w:tab w:val="left" w:pos="4320"/>
        </w:tabs>
        <w:snapToGrid w:val="0"/>
        <w:spacing w:before="240" w:after="0"/>
      </w:pPr>
      <w:r w:rsidRPr="00223922">
        <w:t xml:space="preserve">Email: </w:t>
      </w:r>
      <w:r w:rsidRPr="00223922">
        <w:rPr>
          <w:u w:val="single"/>
        </w:rPr>
        <w:tab/>
      </w:r>
    </w:p>
    <w:p w:rsidR="008F1B4E" w:rsidP="008F1B4E" w:rsidRDefault="008F1B4E" w14:paraId="796E4984" w14:textId="6D72ED12">
      <w:pPr>
        <w:jc w:val="center"/>
      </w:pPr>
    </w:p>
    <w:p w:rsidRPr="00223922" w:rsidR="00BE4160" w:rsidP="00BE4160" w:rsidRDefault="00BE4160" w14:paraId="719D38B1" w14:textId="307025DF">
      <w:pPr>
        <w:pStyle w:val="Signature"/>
        <w:ind w:left="0"/>
        <w:rPr>
          <w:b/>
        </w:rPr>
      </w:pPr>
      <w:r w:rsidRPr="00223922">
        <w:rPr>
          <w:b/>
        </w:rPr>
        <w:t>COMPANY</w:t>
      </w:r>
      <w:r>
        <w:rPr>
          <w:b/>
        </w:rPr>
        <w:t xml:space="preserve"> 2</w:t>
      </w:r>
      <w:r w:rsidRPr="00223922">
        <w:rPr>
          <w:b/>
        </w:rPr>
        <w:t>:</w:t>
      </w:r>
    </w:p>
    <w:p w:rsidRPr="00223922" w:rsidR="00BE4160" w:rsidP="00BE4160" w:rsidRDefault="00BE4160" w14:paraId="3794C747" w14:textId="77777777">
      <w:pPr>
        <w:pStyle w:val="Company-1"/>
        <w:widowControl w:val="0"/>
        <w:tabs>
          <w:tab w:val="clear" w:pos="5310"/>
          <w:tab w:val="left" w:pos="4320"/>
        </w:tabs>
        <w:snapToGrid w:val="0"/>
        <w:spacing w:before="480" w:after="0"/>
      </w:pPr>
      <w:r w:rsidRPr="00223922">
        <w:t xml:space="preserve">By: </w:t>
      </w:r>
      <w:r w:rsidRPr="00223922">
        <w:rPr>
          <w:u w:val="single"/>
        </w:rPr>
        <w:tab/>
      </w:r>
    </w:p>
    <w:p w:rsidRPr="00223922" w:rsidR="00BE4160" w:rsidP="00BE4160" w:rsidRDefault="00BE4160" w14:paraId="61ADB4B3" w14:textId="77777777">
      <w:pPr>
        <w:pStyle w:val="Company-1"/>
        <w:widowControl w:val="0"/>
        <w:tabs>
          <w:tab w:val="clear" w:pos="5310"/>
          <w:tab w:val="left" w:pos="4320"/>
        </w:tabs>
        <w:snapToGrid w:val="0"/>
        <w:spacing w:before="240" w:after="0"/>
        <w:rPr>
          <w:u w:val="single"/>
        </w:rPr>
      </w:pPr>
      <w:r w:rsidRPr="00223922">
        <w:t xml:space="preserve">Name: </w:t>
      </w:r>
      <w:r w:rsidRPr="00223922">
        <w:rPr>
          <w:u w:val="single"/>
        </w:rPr>
        <w:tab/>
      </w:r>
    </w:p>
    <w:p w:rsidRPr="00223922" w:rsidR="00BE4160" w:rsidP="00BE4160" w:rsidRDefault="00BE4160" w14:paraId="5FFA22EC" w14:textId="77777777">
      <w:pPr>
        <w:pStyle w:val="Company-1"/>
        <w:widowControl w:val="0"/>
        <w:tabs>
          <w:tab w:val="clear" w:pos="5310"/>
          <w:tab w:val="left" w:pos="4320"/>
        </w:tabs>
        <w:snapToGrid w:val="0"/>
        <w:spacing w:before="240" w:after="0"/>
        <w:rPr>
          <w:u w:val="single"/>
        </w:rPr>
      </w:pPr>
      <w:r w:rsidRPr="00223922">
        <w:t xml:space="preserve">Title: </w:t>
      </w:r>
      <w:r w:rsidRPr="00223922">
        <w:rPr>
          <w:u w:val="single"/>
        </w:rPr>
        <w:tab/>
      </w:r>
    </w:p>
    <w:p w:rsidRPr="00223922" w:rsidR="00BE4160" w:rsidP="00BE4160" w:rsidRDefault="00BE4160" w14:paraId="1A1AA728" w14:textId="77777777">
      <w:pPr>
        <w:pStyle w:val="Company-1"/>
        <w:widowControl w:val="0"/>
        <w:tabs>
          <w:tab w:val="clear" w:pos="5310"/>
          <w:tab w:val="left" w:pos="4320"/>
        </w:tabs>
        <w:snapToGrid w:val="0"/>
        <w:spacing w:before="240" w:after="0"/>
        <w:rPr>
          <w:u w:val="single"/>
        </w:rPr>
      </w:pPr>
      <w:r w:rsidRPr="00223922">
        <w:t xml:space="preserve">Address: </w:t>
      </w:r>
      <w:r w:rsidRPr="00223922">
        <w:rPr>
          <w:u w:val="single"/>
        </w:rPr>
        <w:tab/>
      </w:r>
    </w:p>
    <w:p w:rsidRPr="00223922" w:rsidR="00BE4160" w:rsidP="00BE4160" w:rsidRDefault="00BE4160" w14:paraId="0B8B60D5" w14:textId="77777777">
      <w:pPr>
        <w:pStyle w:val="Company-1"/>
        <w:widowControl w:val="0"/>
        <w:tabs>
          <w:tab w:val="clear" w:pos="5310"/>
          <w:tab w:val="left" w:pos="4320"/>
        </w:tabs>
        <w:snapToGrid w:val="0"/>
        <w:spacing w:before="240" w:after="0"/>
      </w:pPr>
      <w:r w:rsidRPr="00223922">
        <w:t xml:space="preserve">Email: </w:t>
      </w:r>
      <w:r w:rsidRPr="00223922">
        <w:rPr>
          <w:u w:val="single"/>
        </w:rPr>
        <w:tab/>
      </w:r>
    </w:p>
    <w:p w:rsidR="008F1B4E" w:rsidP="008F1B4E" w:rsidRDefault="008F1B4E" w14:paraId="6CFDB6AF" w14:textId="5C564E2F"/>
    <w:p w:rsidRPr="008F1B4E" w:rsidR="008F1B4E" w:rsidP="008F1B4E" w:rsidRDefault="008F1B4E" w14:paraId="76024F97" w14:textId="77777777">
      <w:pPr>
        <w:sectPr w:rsidRPr="008F1B4E" w:rsidR="008F1B4E">
          <w:headerReference w:type="default" r:id="rId14"/>
          <w:footerReference w:type="default" r:id="rId15"/>
          <w:footerReference w:type="first" r:id="rId16"/>
          <w:pgSz w:w="12240" w:h="15840" w:code="1"/>
          <w:pgMar w:top="1440" w:right="1440" w:bottom="1440" w:left="1440" w:header="720" w:footer="720" w:gutter="0"/>
          <w:cols w:space="720"/>
          <w:titlePg/>
        </w:sectPr>
      </w:pPr>
    </w:p>
    <w:p w:rsidRPr="00223922" w:rsidR="00381E4C" w:rsidP="00FD13A7" w:rsidRDefault="00381E4C" w14:paraId="17C9FA22" w14:textId="1F70DA1F">
      <w:pPr>
        <w:pStyle w:val="MainTitle"/>
        <w:spacing w:after="240"/>
      </w:pPr>
      <w:r w:rsidRPr="00223922">
        <w:lastRenderedPageBreak/>
        <w:t>EXHIBIT A</w:t>
      </w:r>
      <w:r w:rsidR="00277532">
        <w:t>-1</w:t>
      </w:r>
      <w:r w:rsidRPr="00223922">
        <w:br/>
      </w:r>
      <w:r w:rsidRPr="00223922">
        <w:br/>
        <w:t>ASSIGNMENT SEPARATE FROM CERTIFICATE</w:t>
      </w:r>
    </w:p>
    <w:p w:rsidR="00871023" w:rsidP="0047716E" w:rsidRDefault="00381E4C" w14:paraId="1E2A8318" w14:textId="48E07CDA">
      <w:pPr>
        <w:pStyle w:val="Bod"/>
        <w:spacing w:after="0"/>
      </w:pPr>
      <w:bookmarkStart w:name="PageMark8" w:id="7"/>
      <w:bookmarkStart w:name="PageMark10" w:id="8"/>
      <w:bookmarkEnd w:id="7"/>
      <w:bookmarkEnd w:id="8"/>
      <w:r w:rsidRPr="00223922">
        <w:t xml:space="preserve">FOR VALUE RECEIVED and pursuant to that certain </w:t>
      </w:r>
      <w:r w:rsidR="00277532">
        <w:t>Founder Reciprocal Equity Exchange</w:t>
      </w:r>
      <w:r w:rsidRPr="00223922">
        <w:t xml:space="preserve"> dated as of ________________, </w:t>
      </w:r>
      <w:r w:rsidR="00277532">
        <w:t>Founder 1</w:t>
      </w:r>
      <w:r w:rsidRPr="00223922">
        <w:t xml:space="preserve"> hereby sells, assigns and transfers unto </w:t>
      </w:r>
      <w:r w:rsidR="00277532">
        <w:t>Founder 2</w:t>
      </w:r>
      <w:r w:rsidRPr="00223922">
        <w:t xml:space="preserve"> </w:t>
      </w:r>
      <w:r w:rsidR="00277532">
        <w:t>the Founder 1 Shares</w:t>
      </w:r>
      <w:r w:rsidRPr="00223922">
        <w:t xml:space="preserve"> of </w:t>
      </w:r>
      <w:r w:rsidR="00277532">
        <w:t>Company 1</w:t>
      </w:r>
      <w:r w:rsidRPr="00223922">
        <w:t xml:space="preserve">, standing in </w:t>
      </w:r>
      <w:r w:rsidR="00277532">
        <w:t>Founder 1</w:t>
      </w:r>
      <w:r w:rsidRPr="00223922">
        <w:t xml:space="preserve">’s name on the books of </w:t>
      </w:r>
      <w:r w:rsidR="00277532">
        <w:t>Company 1</w:t>
      </w:r>
      <w:r w:rsidRPr="00223922">
        <w:t xml:space="preserve"> represented, respectively, by electronic stock certificates </w:t>
      </w:r>
      <w:bookmarkStart w:name="_Hlk11741956" w:id="9"/>
      <w:r w:rsidRPr="00223922">
        <w:t>No</w:t>
      </w:r>
      <w:r w:rsidR="00CB1C65">
        <w:t xml:space="preserve">. </w:t>
      </w:r>
      <w:r w:rsidRPr="00223922" w:rsidR="00647F75">
        <w:t>________________</w:t>
      </w:r>
      <w:r w:rsidRPr="00223922">
        <w:t xml:space="preserve"> and </w:t>
      </w:r>
      <w:bookmarkEnd w:id="9"/>
      <w:r w:rsidRPr="00223922" w:rsidR="00647F75">
        <w:t>________________</w:t>
      </w:r>
      <w:r w:rsidR="00647F75">
        <w:t xml:space="preserve"> </w:t>
      </w:r>
      <w:r w:rsidRPr="00223922">
        <w:t xml:space="preserve">herewith, and does hereby irrevocably constitute and appoint ________________to transfer the said </w:t>
      </w:r>
      <w:r w:rsidR="00277532">
        <w:t>Founder 1 Shares</w:t>
      </w:r>
      <w:r w:rsidRPr="00223922">
        <w:t xml:space="preserve"> on the books of the said corporation with full power of substitution in the premises</w:t>
      </w:r>
      <w:r w:rsidR="00871023">
        <w:t>.</w:t>
      </w:r>
    </w:p>
    <w:p w:rsidRPr="00223922" w:rsidR="00381E4C" w:rsidP="0047716E" w:rsidRDefault="00381E4C" w14:paraId="65BEA1C1" w14:textId="301CDF56">
      <w:pPr>
        <w:pStyle w:val="BodyText"/>
        <w:tabs>
          <w:tab w:val="left" w:pos="4320"/>
        </w:tabs>
        <w:spacing w:before="240" w:after="0"/>
        <w:jc w:val="left"/>
        <w:rPr>
          <w:u w:val="single"/>
        </w:rPr>
      </w:pPr>
      <w:r w:rsidRPr="00223922">
        <w:t xml:space="preserve">Dated: </w:t>
      </w:r>
      <w:r w:rsidRPr="00223922" w:rsidR="00821820">
        <w:rPr>
          <w:u w:val="single"/>
        </w:rPr>
        <w:tab/>
      </w:r>
      <w:r w:rsidR="00277532">
        <w:rPr>
          <w:u w:val="single"/>
        </w:rPr>
        <w:tab/>
      </w:r>
    </w:p>
    <w:p w:rsidR="00381E4C" w:rsidP="0047716E" w:rsidRDefault="00277532" w14:paraId="5D505E13" w14:textId="5FF75FA3">
      <w:pPr>
        <w:pStyle w:val="BodyText"/>
        <w:spacing w:before="480" w:after="0"/>
        <w:jc w:val="left"/>
        <w:rPr>
          <w:u w:val="single"/>
        </w:rPr>
      </w:pPr>
      <w:r>
        <w:t xml:space="preserve">Founder 1 </w:t>
      </w:r>
      <w:r w:rsidRPr="00223922" w:rsidR="00381E4C">
        <w:t>Signature</w:t>
      </w:r>
      <w:r w:rsidRPr="00277532" w:rsidR="00381E4C">
        <w:t xml:space="preserve">: </w:t>
      </w:r>
      <w:r w:rsidRPr="00223922" w:rsidR="0047716E">
        <w:rPr>
          <w:u w:val="single"/>
        </w:rPr>
        <w:tab/>
      </w:r>
      <w:r w:rsidR="0047716E">
        <w:rPr>
          <w:u w:val="single"/>
        </w:rPr>
        <w:tab/>
      </w:r>
      <w:r w:rsidR="0047716E">
        <w:rPr>
          <w:u w:val="single"/>
        </w:rPr>
        <w:tab/>
      </w:r>
      <w:r w:rsidR="0047716E">
        <w:rPr>
          <w:u w:val="single"/>
        </w:rPr>
        <w:tab/>
      </w:r>
      <w:r w:rsidR="0047716E">
        <w:rPr>
          <w:u w:val="single"/>
        </w:rPr>
        <w:tab/>
      </w:r>
      <w:bookmarkEnd w:id="1"/>
      <w:bookmarkEnd w:id="2"/>
    </w:p>
    <w:p w:rsidR="00277532" w:rsidP="007331B4" w:rsidRDefault="00277532" w14:paraId="41168C7F" w14:textId="77777777">
      <w:pPr>
        <w:pStyle w:val="MainTitle"/>
        <w:spacing w:after="0"/>
      </w:pPr>
    </w:p>
    <w:p w:rsidRPr="00223922" w:rsidR="00512AB5" w:rsidP="00512AB5" w:rsidRDefault="00277532" w14:paraId="1F82FE51" w14:textId="4D785B03">
      <w:pPr>
        <w:pStyle w:val="MainTitle"/>
        <w:spacing w:after="240"/>
      </w:pPr>
      <w:r w:rsidRPr="00223922">
        <w:t>EXHIBIT A</w:t>
      </w:r>
      <w:r>
        <w:t>-</w:t>
      </w:r>
      <w:r w:rsidR="00512AB5">
        <w:t>2</w:t>
      </w:r>
      <w:r w:rsidRPr="00223922">
        <w:br/>
      </w:r>
      <w:r w:rsidRPr="00223922">
        <w:br/>
      </w:r>
      <w:r w:rsidRPr="00223922" w:rsidR="00512AB5">
        <w:t>ASSIGNMENT SEPARATE FROM CERTIFICATE</w:t>
      </w:r>
    </w:p>
    <w:p w:rsidR="00512AB5" w:rsidP="00512AB5" w:rsidRDefault="00512AB5" w14:paraId="7F631D0C" w14:textId="28DCDD29">
      <w:pPr>
        <w:pStyle w:val="Bod"/>
        <w:spacing w:after="0"/>
      </w:pPr>
      <w:r w:rsidRPr="00223922">
        <w:t xml:space="preserve">FOR VALUE RECEIVED and pursuant to that certain </w:t>
      </w:r>
      <w:r>
        <w:t>Founder Reciprocal Equity Exchange</w:t>
      </w:r>
      <w:r w:rsidRPr="00223922">
        <w:t xml:space="preserve"> dated as of ________________, </w:t>
      </w:r>
      <w:r>
        <w:t xml:space="preserve">Founder </w:t>
      </w:r>
      <w:r>
        <w:t>2</w:t>
      </w:r>
      <w:r w:rsidRPr="00223922">
        <w:t xml:space="preserve"> hereby sells, assigns and transfers unto </w:t>
      </w:r>
      <w:r>
        <w:t xml:space="preserve">Founder </w:t>
      </w:r>
      <w:r>
        <w:t>1</w:t>
      </w:r>
      <w:r w:rsidRPr="00223922">
        <w:t xml:space="preserve"> </w:t>
      </w:r>
      <w:r>
        <w:t xml:space="preserve">the Founder </w:t>
      </w:r>
      <w:r>
        <w:t>2</w:t>
      </w:r>
      <w:r>
        <w:t xml:space="preserve"> Shares</w:t>
      </w:r>
      <w:r w:rsidRPr="00223922">
        <w:t xml:space="preserve"> of </w:t>
      </w:r>
      <w:r>
        <w:t xml:space="preserve">Company </w:t>
      </w:r>
      <w:r>
        <w:t>2</w:t>
      </w:r>
      <w:r w:rsidRPr="00223922">
        <w:t xml:space="preserve">, standing in </w:t>
      </w:r>
      <w:r>
        <w:t xml:space="preserve">Founder </w:t>
      </w:r>
      <w:r>
        <w:t>2</w:t>
      </w:r>
      <w:r w:rsidRPr="00223922">
        <w:t xml:space="preserve">’s name on the books of </w:t>
      </w:r>
      <w:r>
        <w:t xml:space="preserve">Company </w:t>
      </w:r>
      <w:r>
        <w:t>2</w:t>
      </w:r>
      <w:r w:rsidRPr="00223922">
        <w:t xml:space="preserve"> represented, respectively, by electronic stock certificates No</w:t>
      </w:r>
      <w:r>
        <w:t xml:space="preserve">. </w:t>
      </w:r>
      <w:r w:rsidRPr="00223922">
        <w:t>________________ and ________________</w:t>
      </w:r>
      <w:r>
        <w:t xml:space="preserve"> </w:t>
      </w:r>
      <w:r w:rsidRPr="00223922">
        <w:t xml:space="preserve">herewith, and does hereby irrevocably constitute and appoint ________________to transfer the said </w:t>
      </w:r>
      <w:r>
        <w:t xml:space="preserve">Founder </w:t>
      </w:r>
      <w:r>
        <w:t>2</w:t>
      </w:r>
      <w:r>
        <w:t xml:space="preserve"> Shares</w:t>
      </w:r>
      <w:r w:rsidRPr="00223922">
        <w:t xml:space="preserve"> on the books of the said corporation with full power of substitution in the premises</w:t>
      </w:r>
      <w:r>
        <w:t>.</w:t>
      </w:r>
    </w:p>
    <w:p w:rsidRPr="00223922" w:rsidR="00512AB5" w:rsidP="00512AB5" w:rsidRDefault="00512AB5" w14:paraId="185E5B55" w14:textId="77777777">
      <w:pPr>
        <w:pStyle w:val="BodyText"/>
        <w:tabs>
          <w:tab w:val="left" w:pos="4320"/>
        </w:tabs>
        <w:spacing w:before="240" w:after="0"/>
        <w:jc w:val="left"/>
        <w:rPr>
          <w:u w:val="single"/>
        </w:rPr>
      </w:pPr>
      <w:r w:rsidRPr="00223922">
        <w:t xml:space="preserve">Dated: </w:t>
      </w:r>
      <w:r w:rsidRPr="00223922">
        <w:rPr>
          <w:u w:val="single"/>
        </w:rPr>
        <w:tab/>
      </w:r>
      <w:r>
        <w:rPr>
          <w:u w:val="single"/>
        </w:rPr>
        <w:tab/>
      </w:r>
    </w:p>
    <w:p w:rsidR="00512AB5" w:rsidP="00512AB5" w:rsidRDefault="00512AB5" w14:paraId="76E29D06" w14:textId="45DDBC71">
      <w:pPr>
        <w:pStyle w:val="BodyText"/>
        <w:spacing w:before="480" w:after="0"/>
        <w:jc w:val="left"/>
        <w:rPr>
          <w:u w:val="single"/>
        </w:rPr>
      </w:pPr>
      <w:r>
        <w:t xml:space="preserve">Founder </w:t>
      </w:r>
      <w:r>
        <w:t>2</w:t>
      </w:r>
      <w:r>
        <w:t xml:space="preserve"> </w:t>
      </w:r>
      <w:r w:rsidRPr="00223922">
        <w:t>Signature</w:t>
      </w:r>
      <w:r w:rsidRPr="00277532">
        <w:t xml:space="preserve">: </w:t>
      </w:r>
      <w:r w:rsidRPr="00223922">
        <w:rPr>
          <w:u w:val="single"/>
        </w:rPr>
        <w:tab/>
      </w:r>
      <w:r>
        <w:rPr>
          <w:u w:val="single"/>
        </w:rPr>
        <w:tab/>
      </w:r>
      <w:r>
        <w:rPr>
          <w:u w:val="single"/>
        </w:rPr>
        <w:tab/>
      </w:r>
      <w:r>
        <w:rPr>
          <w:u w:val="single"/>
        </w:rPr>
        <w:tab/>
      </w:r>
      <w:r>
        <w:rPr>
          <w:u w:val="single"/>
        </w:rPr>
        <w:tab/>
      </w:r>
    </w:p>
    <w:p w:rsidR="00277532" w:rsidP="00512AB5" w:rsidRDefault="00277532" w14:paraId="3679F112" w14:textId="77777777">
      <w:pPr>
        <w:pStyle w:val="BodyText"/>
        <w:spacing w:after="0"/>
        <w:jc w:val="left"/>
      </w:pPr>
    </w:p>
    <w:p w:rsidR="00512AB5" w:rsidP="00512AB5" w:rsidRDefault="00512AB5" w14:paraId="6DBF49EB" w14:textId="0B7E11B5">
      <w:pPr>
        <w:pStyle w:val="BodyText"/>
        <w:spacing w:after="0"/>
        <w:jc w:val="center"/>
      </w:pPr>
      <w:r>
        <w:t>*** *** ***</w:t>
      </w:r>
    </w:p>
    <w:p w:rsidRPr="00223922" w:rsidR="00512AB5" w:rsidP="00512AB5" w:rsidRDefault="00512AB5" w14:paraId="6E03A558" w14:textId="38BE1B90">
      <w:pPr>
        <w:pStyle w:val="BodyText"/>
        <w:spacing w:after="0"/>
        <w:jc w:val="left"/>
      </w:pPr>
      <w:r>
        <w:t xml:space="preserve">Founder 1 to complete, sign and date Exhibit A-1; Founder 2 </w:t>
      </w:r>
      <w:r>
        <w:t>to complete, sign and date Exhibit A-</w:t>
      </w:r>
      <w:r>
        <w:t>2.</w:t>
      </w:r>
    </w:p>
    <w:sectPr w:rsidRPr="00223922" w:rsidR="00512AB5">
      <w:footerReference w:type="default" r:id="rId17"/>
      <w:footerReference w:type="first" r:id="rId18"/>
      <w:pgSz w:w="12240" w:h="15840" w:code="1"/>
      <w:pgMar w:top="1440" w:right="1440" w:bottom="1440" w:left="1440" w:header="720" w:footer="720" w:gutter="0"/>
      <w:cols w:space="720"/>
      <w:titlePg/>
    </w:sectPr>
  </w:body>
</w:document>
</file>

<file path=word/customizations.xml><?xml version="1.0" encoding="utf-8"?>
<wne:tcg xmlns:r="http://schemas.openxmlformats.org/officeDocument/2006/relationships" xmlns:wne="http://schemas.microsoft.com/office/word/2006/wordml">
  <wne:keymaps>
    <wne:keymap wne:kcmPrimary="0631">
      <wne:acd wne:acdName="acd9"/>
    </wne:keymap>
    <wne:keymap wne:kcmPrimary="0632">
      <wne:acd wne:acdName="acd10"/>
    </wne:keymap>
    <wne:keymap wne:kcmPrimary="0633">
      <wne:acd wne:acdName="acd11"/>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Manifest>
  </wne:toolbars>
  <wne:acds>
    <wne:acd wne:argValue="AgBFAHgAQgAgAEgAMwA=" wne:fciIndexBasedOn="0065" wne:acdName="acd0"/>
    <wne:acd wne:argValue="AgBFAHgAQgAgAEgAMwA=" wne:fciIndexBasedOn="0065" wne:acdName="acd1"/>
    <wne:acd wne:argValue="AgBFAHgAQgAgAEgAMwA=" wne:fciIndexBasedOn="0065" wne:acdName="acd2"/>
    <wne:acd wne:argValue="AgBFAHgAQgAgAEgAMwA=" wne:fciIndexBasedOn="0065" wne:acdName="acd3"/>
    <wne:acd wne:argValue="AgBFAHgAQgAgAEgAMwA=" wne:fciIndexBasedOn="0065" wne:acdName="acd4"/>
    <wne:acd wne:argValue="AgBFAHgAQgAgAEgAMwA=" wne:fciIndexBasedOn="0065" wne:acdName="acd5"/>
    <wne:acd wne:argValue="AgBFAHgAQgAgAEgAMwA=" wne:fciIndexBasedOn="0065" wne:acdName="acd6"/>
    <wne:acd wne:argValue="AgBFAHgAQgAgAEgAMwA=" wne:fciIndexBasedOn="0065" wne:acdName="acd7"/>
    <wne:acd wne:argValue="AgBFAHgAQgAgAEgAMwA=" wne:fciIndexBasedOn="0065" wne:acdName="acd8"/>
    <wne:acd wne:argValue="AgBFAHgAQgAgAEgAMQA=" wne:fciIndexBasedOn="0065" wne:acdName="acd9"/>
    <wne:acd wne:argValue="AgBFAHgAQgAgAEgAMgA=" wne:fciIndexBasedOn="0065" wne:acdName="acd10"/>
    <wne:acd wne:argValue="AgBFAHgAQgAgAEgAMwA=" wne:fciIndexBasedOn="0065" wne:acdName="acd11"/>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95152" w:rsidRDefault="00E95152" w14:paraId="2DF72EFD" w14:textId="77777777">
      <w:r>
        <w:separator/>
      </w:r>
    </w:p>
  </w:endnote>
  <w:endnote w:type="continuationSeparator" w:id="0">
    <w:p w:rsidR="00E95152" w:rsidRDefault="00E95152" w14:paraId="6845A993" w14:textId="77777777">
      <w:r>
        <w:continuationSeparator/>
      </w:r>
    </w:p>
  </w:endnote>
  <w:endnote w:type="continuationNotice" w:id="1">
    <w:p w:rsidR="00E95152" w:rsidRDefault="00E95152" w14:paraId="0A2DECB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ourier">
    <w:panose1 w:val="02070409020205020404"/>
    <w:charset w:val="00"/>
    <w:family w:val="modern"/>
    <w:pitch w:val="fixed"/>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BD313E" w:rsidR="00BD313E" w:rsidP="00BD313E" w:rsidRDefault="00AA38AB" w14:paraId="647AAFA2" w14:textId="34743287">
    <w:pPr>
      <w:pStyle w:val="zDocID"/>
      <w:framePr w:wrap="around"/>
    </w:pPr>
    <w:r>
      <w:t>GDSVF&amp;H\</w:t>
    </w:r>
    <w:r w:rsidR="008B5B4F">
      <w:t>4310549.1</w:t>
    </w:r>
    <w:r>
      <w:rPr>
        <w:b/>
        <w:sz w:val="18"/>
      </w:rPr>
      <w:tab/>
    </w:r>
  </w:p>
  <w:p w:rsidRPr="00871023" w:rsidR="00B54031" w:rsidRDefault="00AA38AB" w14:paraId="51B0C646" w14:textId="77777777">
    <w:pPr>
      <w:pStyle w:val="Footer"/>
      <w:framePr w:wrap="around" w:hAnchor="margin" w:vAnchor="text" w:xAlign="center" w:y="1"/>
      <w:rPr>
        <w:rStyle w:val="PageNumber"/>
        <w:sz w:val="22"/>
        <w:szCs w:val="22"/>
      </w:rPr>
    </w:pPr>
    <w:r w:rsidRPr="00871023">
      <w:rPr>
        <w:rStyle w:val="PageNumber"/>
        <w:sz w:val="22"/>
        <w:szCs w:val="22"/>
      </w:rPr>
      <w:fldChar w:fldCharType="begin"/>
    </w:r>
    <w:r w:rsidRPr="00871023">
      <w:rPr>
        <w:rStyle w:val="PageNumber"/>
        <w:sz w:val="22"/>
        <w:szCs w:val="22"/>
      </w:rPr>
      <w:instrText xml:space="preserve">PAGE  </w:instrText>
    </w:r>
    <w:r w:rsidRPr="00871023">
      <w:rPr>
        <w:rStyle w:val="PageNumber"/>
        <w:sz w:val="22"/>
        <w:szCs w:val="22"/>
      </w:rPr>
      <w:fldChar w:fldCharType="separate"/>
    </w:r>
    <w:r w:rsidRPr="00871023" w:rsidR="008B5B4F">
      <w:rPr>
        <w:rStyle w:val="PageNumber"/>
        <w:noProof/>
        <w:sz w:val="22"/>
        <w:szCs w:val="22"/>
      </w:rPr>
      <w:t>1</w:t>
    </w:r>
    <w:r w:rsidRPr="00871023">
      <w:rPr>
        <w:rStyle w:val="PageNumber"/>
        <w:sz w:val="22"/>
        <w:szCs w:val="22"/>
      </w:rPr>
      <w:fldChar w:fldCharType="end"/>
    </w:r>
  </w:p>
  <w:p w:rsidR="00B54031" w:rsidRDefault="00B54031" w14:paraId="05B33EE7" w14:textId="264851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F1B4E" w:rsidR="008F1B4E" w:rsidP="008F1B4E" w:rsidRDefault="008F1B4E" w14:paraId="551EA256" w14:textId="3B9BCF0F">
    <w:pPr>
      <w:pStyle w:val="Footer"/>
      <w:jc w:val="center"/>
      <w:rPr>
        <w:sz w:val="22"/>
        <w:szCs w:val="22"/>
      </w:rPr>
    </w:pPr>
    <w:r w:rsidRPr="008F1B4E">
      <w:rPr>
        <w:sz w:val="22"/>
        <w:szCs w:val="22"/>
      </w:rPr>
      <w:fldChar w:fldCharType="begin"/>
    </w:r>
    <w:r w:rsidRPr="008F1B4E">
      <w:rPr>
        <w:sz w:val="22"/>
        <w:szCs w:val="22"/>
      </w:rPr>
      <w:instrText xml:space="preserve"> PAGE   \* MERGEFORMAT </w:instrText>
    </w:r>
    <w:r w:rsidRPr="008F1B4E">
      <w:rPr>
        <w:sz w:val="22"/>
        <w:szCs w:val="22"/>
      </w:rPr>
      <w:fldChar w:fldCharType="separate"/>
    </w:r>
    <w:r w:rsidRPr="008F1B4E">
      <w:rPr>
        <w:sz w:val="22"/>
        <w:szCs w:val="22"/>
      </w:rPr>
      <w:t>1</w:t>
    </w:r>
    <w:r w:rsidRPr="008F1B4E">
      <w:rPr>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7951" w:rsidRDefault="00847951" w14:paraId="4BC60057"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116DA" w:rsidP="003B56CE" w:rsidRDefault="003B56CE" w14:paraId="1CB02F7F" w14:textId="6A11A411">
    <w:pPr>
      <w:pStyle w:val="Footer"/>
      <w:jc w:val="center"/>
    </w:pPr>
    <w:r>
      <w:t xml:space="preserve">SIGNATURE PAGE TO </w:t>
    </w:r>
    <w:r w:rsidRPr="00D1743D" w:rsidR="00D1743D">
      <w:t>FOUNDER RECIPROCAL EQUITY EXCHANGE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F1B4E" w:rsidR="007116DA" w:rsidP="003B56CE" w:rsidRDefault="003B56CE" w14:paraId="66027DAE" w14:textId="504B4419">
    <w:pPr>
      <w:pStyle w:val="Footer"/>
      <w:jc w:val="center"/>
      <w:rPr>
        <w:szCs w:val="16"/>
      </w:rPr>
    </w:pPr>
    <w:r w:rsidRPr="008F1B4E">
      <w:rPr>
        <w:szCs w:val="16"/>
      </w:rPr>
      <w:t xml:space="preserve">SIGNATURE PAGE TO </w:t>
    </w:r>
    <w:r w:rsidRPr="00D1743D" w:rsidR="00D1743D">
      <w:rPr>
        <w:szCs w:val="16"/>
      </w:rPr>
      <w:t>FOUNDER RECIPROCAL EQUITY EXCHANGE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FF6EE4" w:rsidR="00FF6EE4" w:rsidP="00FF6EE4" w:rsidRDefault="00FF6EE4" w14:paraId="20411561" w14:textId="636A864E">
    <w:pPr>
      <w:pStyle w:val="Footer"/>
      <w:rPr>
        <w:rStyle w:val="PageNumber"/>
        <w:sz w:val="16"/>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F1B4E" w:rsidR="00F029AF" w:rsidP="003B56CE" w:rsidRDefault="00F029AF" w14:paraId="4F7C19F1" w14:textId="78BDD653">
    <w:pPr>
      <w:pStyle w:val="Footer"/>
      <w:jc w:val="center"/>
      <w:rPr>
        <w:szCs w:val="16"/>
      </w:rPr>
    </w:pPr>
    <w:r>
      <w:rPr>
        <w:szCs w:val="16"/>
      </w:rPr>
      <w:t>EXHIBIT A</w:t>
    </w:r>
    <w:r w:rsidRPr="008F1B4E">
      <w:rPr>
        <w:szCs w:val="16"/>
      </w:rPr>
      <w:t xml:space="preserve"> TO </w:t>
    </w:r>
    <w:r w:rsidRPr="00D1743D">
      <w:rPr>
        <w:szCs w:val="16"/>
      </w:rPr>
      <w:t>FOUNDER RECIPROCAL EQUITY EXCHANGE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95152" w:rsidRDefault="00E95152" w14:paraId="0AE4AF9C" w14:textId="77777777">
      <w:r>
        <w:separator/>
      </w:r>
    </w:p>
  </w:footnote>
  <w:footnote w:type="continuationSeparator" w:id="0">
    <w:p w:rsidR="00E95152" w:rsidRDefault="00E95152" w14:paraId="457EB322" w14:textId="77777777">
      <w:r>
        <w:continuationSeparator/>
      </w:r>
    </w:p>
  </w:footnote>
  <w:footnote w:type="continuationNotice" w:id="1">
    <w:p w:rsidR="00E95152" w:rsidRDefault="00E95152" w14:paraId="4151FF0C"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7951" w:rsidRDefault="00847951" w14:paraId="27DDF41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7951" w:rsidRDefault="00847951" w14:paraId="2AB4DFB3"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54031" w:rsidP="0004397D" w:rsidRDefault="00B54031" w14:paraId="7D920EED" w14:textId="4DDFC808">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B56CE" w:rsidRDefault="003B56CE" w14:paraId="0702A844"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B869C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B"/>
    <w:multiLevelType w:val="multilevel"/>
    <w:tmpl w:val="B9B00AEE"/>
    <w:name w:val="Heading"/>
    <w:lvl w:ilvl="0">
      <w:start w:val="1"/>
      <w:numFmt w:val="decimal"/>
      <w:pStyle w:val="Heading1"/>
      <w:lvlText w:val="%1."/>
      <w:lvlJc w:val="left"/>
      <w:pPr>
        <w:ind w:left="0" w:firstLine="0"/>
      </w:pPr>
      <w:rPr>
        <w:rFonts w:hint="default"/>
        <w:b/>
      </w:rPr>
    </w:lvl>
    <w:lvl w:ilvl="1">
      <w:start w:val="1"/>
      <w:numFmt w:val="decimal"/>
      <w:pStyle w:val="Heading2"/>
      <w:lvlText w:val="%1.%2"/>
      <w:lvlJc w:val="left"/>
      <w:pPr>
        <w:ind w:left="0" w:firstLine="720"/>
      </w:pPr>
      <w:rPr>
        <w:b/>
      </w:rPr>
    </w:lvl>
    <w:lvl w:ilvl="2">
      <w:start w:val="1"/>
      <w:numFmt w:val="lowerLetter"/>
      <w:pStyle w:val="Heading3"/>
      <w:lvlText w:val="(%3)"/>
      <w:lvlJc w:val="left"/>
      <w:pPr>
        <w:ind w:left="0" w:firstLine="1440"/>
      </w:pPr>
      <w:rPr>
        <w:rFonts w:ascii="Times New Roman" w:eastAsia="Times New Roman" w:hAnsi="Times New Roman" w:cs="Times New Roman" w:hint="default"/>
      </w:rPr>
    </w:lvl>
    <w:lvl w:ilvl="3">
      <w:start w:val="1"/>
      <w:numFmt w:val="decimal"/>
      <w:pStyle w:val="Heading4"/>
      <w:lvlText w:val="(%3)%4."/>
      <w:lvlJc w:val="left"/>
      <w:pPr>
        <w:ind w:left="2880" w:hanging="720"/>
      </w:pPr>
      <w:rPr>
        <w:rFonts w:hint="default"/>
      </w:rPr>
    </w:lvl>
    <w:lvl w:ilvl="4">
      <w:start w:val="1"/>
      <w:numFmt w:val="decimal"/>
      <w:pStyle w:val="Heading5"/>
      <w:lvlText w:val="(%3)%4.%5."/>
      <w:lvlJc w:val="left"/>
      <w:pPr>
        <w:ind w:left="3600" w:hanging="720"/>
      </w:pPr>
      <w:rPr>
        <w:rFonts w:hint="default"/>
      </w:rPr>
    </w:lvl>
    <w:lvl w:ilvl="5">
      <w:start w:val="1"/>
      <w:numFmt w:val="decimal"/>
      <w:pStyle w:val="Heading6"/>
      <w:lvlText w:val="(%3)%4.%5.%6."/>
      <w:lvlJc w:val="left"/>
      <w:pPr>
        <w:ind w:left="4320" w:hanging="720"/>
      </w:pPr>
      <w:rPr>
        <w:rFonts w:hint="default"/>
      </w:rPr>
    </w:lvl>
    <w:lvl w:ilvl="6">
      <w:start w:val="1"/>
      <w:numFmt w:val="decimal"/>
      <w:pStyle w:val="Heading7"/>
      <w:lvlText w:val="(%3)%4.%5.%6.%7."/>
      <w:lvlJc w:val="left"/>
      <w:pPr>
        <w:ind w:left="5040" w:hanging="720"/>
      </w:pPr>
      <w:rPr>
        <w:rFonts w:hint="default"/>
      </w:rPr>
    </w:lvl>
    <w:lvl w:ilvl="7">
      <w:start w:val="1"/>
      <w:numFmt w:val="decimal"/>
      <w:pStyle w:val="Heading8"/>
      <w:lvlText w:val="(%3)%4.%5.%6.%7.%8."/>
      <w:lvlJc w:val="left"/>
      <w:pPr>
        <w:ind w:left="5760" w:hanging="720"/>
      </w:pPr>
      <w:rPr>
        <w:rFonts w:hint="default"/>
      </w:rPr>
    </w:lvl>
    <w:lvl w:ilvl="8">
      <w:start w:val="1"/>
      <w:numFmt w:val="decimal"/>
      <w:pStyle w:val="Heading9"/>
      <w:lvlText w:val="(%3)%4.%5.%6.%7.%8.%9."/>
      <w:lvlJc w:val="left"/>
      <w:pPr>
        <w:ind w:left="6480" w:hanging="720"/>
      </w:pPr>
      <w:rPr>
        <w:rFonts w:hint="default"/>
      </w:rPr>
    </w:lvl>
  </w:abstractNum>
  <w:abstractNum w:abstractNumId="2" w15:restartNumberingAfterBreak="0">
    <w:nsid w:val="0259B583"/>
    <w:multiLevelType w:val="singleLevel"/>
    <w:tmpl w:val="2A86B196"/>
    <w:lvl w:ilvl="0">
      <w:start w:val="1"/>
      <w:numFmt w:val="decimal"/>
      <w:lvlText w:val="%1."/>
      <w:lvlJc w:val="left"/>
      <w:pPr>
        <w:tabs>
          <w:tab w:val="num" w:pos="360"/>
        </w:tabs>
        <w:ind w:firstLine="792"/>
      </w:pPr>
      <w:rPr>
        <w:rFonts w:cs="Times New Roman"/>
        <w:snapToGrid/>
        <w:spacing w:val="-8"/>
        <w:w w:val="110"/>
        <w:sz w:val="22"/>
        <w:szCs w:val="22"/>
        <w:u w:val="single"/>
      </w:rPr>
    </w:lvl>
  </w:abstractNum>
  <w:abstractNum w:abstractNumId="3" w15:restartNumberingAfterBreak="0">
    <w:nsid w:val="17217ED6"/>
    <w:multiLevelType w:val="hybridMultilevel"/>
    <w:tmpl w:val="25E4E838"/>
    <w:lvl w:ilvl="0" w:tplc="27428B7C">
      <w:start w:val="1"/>
      <w:numFmt w:val="lowerRoman"/>
      <w:lvlText w:val="(%1)"/>
      <w:lvlJc w:val="left"/>
      <w:pPr>
        <w:tabs>
          <w:tab w:val="num" w:pos="1080"/>
        </w:tabs>
        <w:ind w:left="1080" w:hanging="720"/>
      </w:pPr>
      <w:rPr>
        <w:rFonts w:hint="default"/>
      </w:rPr>
    </w:lvl>
    <w:lvl w:ilvl="1" w:tplc="AD007FD0">
      <w:start w:val="1"/>
      <w:numFmt w:val="lowerLetter"/>
      <w:lvlText w:val="%2."/>
      <w:lvlJc w:val="left"/>
      <w:pPr>
        <w:tabs>
          <w:tab w:val="num" w:pos="1440"/>
        </w:tabs>
        <w:ind w:left="1440" w:hanging="360"/>
      </w:pPr>
    </w:lvl>
    <w:lvl w:ilvl="2" w:tplc="F2A2E9B6">
      <w:start w:val="1"/>
      <w:numFmt w:val="lowerRoman"/>
      <w:lvlText w:val="%3."/>
      <w:lvlJc w:val="right"/>
      <w:pPr>
        <w:tabs>
          <w:tab w:val="num" w:pos="2160"/>
        </w:tabs>
        <w:ind w:left="2160" w:hanging="180"/>
      </w:pPr>
    </w:lvl>
    <w:lvl w:ilvl="3" w:tplc="A294883E" w:tentative="1">
      <w:start w:val="1"/>
      <w:numFmt w:val="decimal"/>
      <w:lvlText w:val="%4."/>
      <w:lvlJc w:val="left"/>
      <w:pPr>
        <w:tabs>
          <w:tab w:val="num" w:pos="2880"/>
        </w:tabs>
        <w:ind w:left="2880" w:hanging="360"/>
      </w:pPr>
    </w:lvl>
    <w:lvl w:ilvl="4" w:tplc="1B3AC946" w:tentative="1">
      <w:start w:val="1"/>
      <w:numFmt w:val="lowerLetter"/>
      <w:lvlText w:val="%5."/>
      <w:lvlJc w:val="left"/>
      <w:pPr>
        <w:tabs>
          <w:tab w:val="num" w:pos="3600"/>
        </w:tabs>
        <w:ind w:left="3600" w:hanging="360"/>
      </w:pPr>
    </w:lvl>
    <w:lvl w:ilvl="5" w:tplc="41942506" w:tentative="1">
      <w:start w:val="1"/>
      <w:numFmt w:val="lowerRoman"/>
      <w:lvlText w:val="%6."/>
      <w:lvlJc w:val="right"/>
      <w:pPr>
        <w:tabs>
          <w:tab w:val="num" w:pos="4320"/>
        </w:tabs>
        <w:ind w:left="4320" w:hanging="180"/>
      </w:pPr>
    </w:lvl>
    <w:lvl w:ilvl="6" w:tplc="DB1C7A20" w:tentative="1">
      <w:start w:val="1"/>
      <w:numFmt w:val="decimal"/>
      <w:lvlText w:val="%7."/>
      <w:lvlJc w:val="left"/>
      <w:pPr>
        <w:tabs>
          <w:tab w:val="num" w:pos="5040"/>
        </w:tabs>
        <w:ind w:left="5040" w:hanging="360"/>
      </w:pPr>
    </w:lvl>
    <w:lvl w:ilvl="7" w:tplc="87CE7F86" w:tentative="1">
      <w:start w:val="1"/>
      <w:numFmt w:val="lowerLetter"/>
      <w:lvlText w:val="%8."/>
      <w:lvlJc w:val="left"/>
      <w:pPr>
        <w:tabs>
          <w:tab w:val="num" w:pos="5760"/>
        </w:tabs>
        <w:ind w:left="5760" w:hanging="360"/>
      </w:pPr>
    </w:lvl>
    <w:lvl w:ilvl="8" w:tplc="B8CAA006" w:tentative="1">
      <w:start w:val="1"/>
      <w:numFmt w:val="lowerRoman"/>
      <w:lvlText w:val="%9."/>
      <w:lvlJc w:val="right"/>
      <w:pPr>
        <w:tabs>
          <w:tab w:val="num" w:pos="6480"/>
        </w:tabs>
        <w:ind w:left="6480" w:hanging="180"/>
      </w:pPr>
    </w:lvl>
  </w:abstractNum>
  <w:abstractNum w:abstractNumId="4" w15:restartNumberingAfterBreak="0">
    <w:nsid w:val="177F0C48"/>
    <w:multiLevelType w:val="hybridMultilevel"/>
    <w:tmpl w:val="90268B3C"/>
    <w:lvl w:ilvl="0" w:tplc="0A9411BC">
      <w:start w:val="1"/>
      <w:numFmt w:val="lowerRoman"/>
      <w:lvlText w:val="(%1)"/>
      <w:lvlJc w:val="left"/>
      <w:pPr>
        <w:tabs>
          <w:tab w:val="num" w:pos="1440"/>
        </w:tabs>
        <w:ind w:left="1440" w:hanging="720"/>
      </w:pPr>
      <w:rPr>
        <w:rFonts w:hint="default"/>
      </w:rPr>
    </w:lvl>
    <w:lvl w:ilvl="1" w:tplc="CB7AA4F0" w:tentative="1">
      <w:start w:val="1"/>
      <w:numFmt w:val="lowerLetter"/>
      <w:lvlText w:val="%2."/>
      <w:lvlJc w:val="left"/>
      <w:pPr>
        <w:tabs>
          <w:tab w:val="num" w:pos="1800"/>
        </w:tabs>
        <w:ind w:left="1800" w:hanging="360"/>
      </w:pPr>
    </w:lvl>
    <w:lvl w:ilvl="2" w:tplc="2B2C8D26" w:tentative="1">
      <w:start w:val="1"/>
      <w:numFmt w:val="lowerRoman"/>
      <w:lvlText w:val="%3."/>
      <w:lvlJc w:val="right"/>
      <w:pPr>
        <w:tabs>
          <w:tab w:val="num" w:pos="2520"/>
        </w:tabs>
        <w:ind w:left="2520" w:hanging="180"/>
      </w:pPr>
    </w:lvl>
    <w:lvl w:ilvl="3" w:tplc="7F08F64C" w:tentative="1">
      <w:start w:val="1"/>
      <w:numFmt w:val="decimal"/>
      <w:lvlText w:val="%4."/>
      <w:lvlJc w:val="left"/>
      <w:pPr>
        <w:tabs>
          <w:tab w:val="num" w:pos="3240"/>
        </w:tabs>
        <w:ind w:left="3240" w:hanging="360"/>
      </w:pPr>
    </w:lvl>
    <w:lvl w:ilvl="4" w:tplc="8BC80CEE" w:tentative="1">
      <w:start w:val="1"/>
      <w:numFmt w:val="lowerLetter"/>
      <w:lvlText w:val="%5."/>
      <w:lvlJc w:val="left"/>
      <w:pPr>
        <w:tabs>
          <w:tab w:val="num" w:pos="3960"/>
        </w:tabs>
        <w:ind w:left="3960" w:hanging="360"/>
      </w:pPr>
    </w:lvl>
    <w:lvl w:ilvl="5" w:tplc="84227674" w:tentative="1">
      <w:start w:val="1"/>
      <w:numFmt w:val="lowerRoman"/>
      <w:lvlText w:val="%6."/>
      <w:lvlJc w:val="right"/>
      <w:pPr>
        <w:tabs>
          <w:tab w:val="num" w:pos="4680"/>
        </w:tabs>
        <w:ind w:left="4680" w:hanging="180"/>
      </w:pPr>
    </w:lvl>
    <w:lvl w:ilvl="6" w:tplc="C108E27C" w:tentative="1">
      <w:start w:val="1"/>
      <w:numFmt w:val="decimal"/>
      <w:lvlText w:val="%7."/>
      <w:lvlJc w:val="left"/>
      <w:pPr>
        <w:tabs>
          <w:tab w:val="num" w:pos="5400"/>
        </w:tabs>
        <w:ind w:left="5400" w:hanging="360"/>
      </w:pPr>
    </w:lvl>
    <w:lvl w:ilvl="7" w:tplc="67E430D2" w:tentative="1">
      <w:start w:val="1"/>
      <w:numFmt w:val="lowerLetter"/>
      <w:lvlText w:val="%8."/>
      <w:lvlJc w:val="left"/>
      <w:pPr>
        <w:tabs>
          <w:tab w:val="num" w:pos="6120"/>
        </w:tabs>
        <w:ind w:left="6120" w:hanging="360"/>
      </w:pPr>
    </w:lvl>
    <w:lvl w:ilvl="8" w:tplc="531009D4" w:tentative="1">
      <w:start w:val="1"/>
      <w:numFmt w:val="lowerRoman"/>
      <w:lvlText w:val="%9."/>
      <w:lvlJc w:val="right"/>
      <w:pPr>
        <w:tabs>
          <w:tab w:val="num" w:pos="6840"/>
        </w:tabs>
        <w:ind w:left="6840" w:hanging="180"/>
      </w:pPr>
    </w:lvl>
  </w:abstractNum>
  <w:abstractNum w:abstractNumId="5" w15:restartNumberingAfterBreak="0">
    <w:nsid w:val="3E0B6C9E"/>
    <w:multiLevelType w:val="multilevel"/>
    <w:tmpl w:val="EDD23BDC"/>
    <w:lvl w:ilvl="0">
      <w:start w:val="1"/>
      <w:numFmt w:val="decimal"/>
      <w:lvlText w:val="%1."/>
      <w:lvlJc w:val="left"/>
      <w:pPr>
        <w:tabs>
          <w:tab w:val="num" w:pos="1440"/>
        </w:tabs>
        <w:ind w:left="1440" w:hanging="720"/>
      </w:pPr>
      <w:rPr>
        <w:rFonts w:ascii="Times New Roman" w:hAnsi="Times New Roman" w:hint="default"/>
        <w:b w:val="0"/>
        <w:i w:val="0"/>
        <w:sz w:val="22"/>
      </w:rPr>
    </w:lvl>
    <w:lvl w:ilvl="1">
      <w:start w:val="1"/>
      <w:numFmt w:val="lowerLetter"/>
      <w:lvlText w:val="%2."/>
      <w:lvlJc w:val="left"/>
      <w:pPr>
        <w:ind w:left="2160" w:hanging="720"/>
      </w:pPr>
      <w:rPr>
        <w:rFonts w:ascii="Times New Roman" w:hAnsi="Times New Roman" w:hint="default"/>
      </w:rPr>
    </w:lvl>
    <w:lvl w:ilvl="2">
      <w:start w:val="1"/>
      <w:numFmt w:val="lowerRoman"/>
      <w:lvlText w:val="%3."/>
      <w:lvlJc w:val="left"/>
      <w:pPr>
        <w:ind w:left="2880" w:hanging="720"/>
      </w:pPr>
      <w:rPr>
        <w:rFonts w:ascii="Times New Roman" w:hAnsi="Times New Roman" w:hint="default"/>
      </w:rPr>
    </w:lvl>
    <w:lvl w:ilvl="3">
      <w:start w:val="1"/>
      <w:numFmt w:val="decimal"/>
      <w:lvlText w:val="%4."/>
      <w:lvlJc w:val="left"/>
      <w:pPr>
        <w:ind w:left="3600" w:hanging="720"/>
      </w:pPr>
      <w:rPr>
        <w:rFonts w:ascii="Times New Roman" w:hAnsi="Times New Roman" w:hint="default"/>
      </w:rPr>
    </w:lvl>
    <w:lvl w:ilvl="4">
      <w:start w:val="1"/>
      <w:numFmt w:val="lowerLetter"/>
      <w:lvlText w:val="%5."/>
      <w:lvlJc w:val="left"/>
      <w:pPr>
        <w:ind w:left="4320" w:hanging="720"/>
      </w:pPr>
      <w:rPr>
        <w:rFonts w:ascii="Times New Roman" w:hAnsi="Times New Roman" w:hint="default"/>
      </w:rPr>
    </w:lvl>
    <w:lvl w:ilvl="5">
      <w:start w:val="1"/>
      <w:numFmt w:val="lowerRoman"/>
      <w:lvlText w:val="%6."/>
      <w:lvlJc w:val="left"/>
      <w:pPr>
        <w:ind w:left="5040" w:hanging="720"/>
      </w:pPr>
      <w:rPr>
        <w:rFonts w:ascii="Times New Roman" w:hAnsi="Times New Roman" w:hint="default"/>
      </w:rPr>
    </w:lvl>
    <w:lvl w:ilvl="6">
      <w:start w:val="1"/>
      <w:numFmt w:val="decimal"/>
      <w:lvlText w:val="%7."/>
      <w:lvlJc w:val="left"/>
      <w:pPr>
        <w:ind w:left="5760" w:hanging="720"/>
      </w:pPr>
      <w:rPr>
        <w:rFonts w:ascii="Times New Roman" w:hAnsi="Times New Roman" w:hint="default"/>
      </w:rPr>
    </w:lvl>
    <w:lvl w:ilvl="7">
      <w:start w:val="1"/>
      <w:numFmt w:val="lowerLetter"/>
      <w:lvlText w:val="%8."/>
      <w:lvlJc w:val="left"/>
      <w:pPr>
        <w:ind w:left="6480" w:hanging="720"/>
      </w:pPr>
      <w:rPr>
        <w:rFonts w:ascii="Times New Roman" w:hAnsi="Times New Roman" w:hint="default"/>
      </w:rPr>
    </w:lvl>
    <w:lvl w:ilvl="8">
      <w:start w:val="1"/>
      <w:numFmt w:val="lowerRoman"/>
      <w:lvlText w:val="%9."/>
      <w:lvlJc w:val="left"/>
      <w:pPr>
        <w:ind w:left="7200" w:hanging="720"/>
      </w:pPr>
      <w:rPr>
        <w:rFonts w:ascii="Times New Roman" w:hAnsi="Times New Roman" w:hint="default"/>
      </w:rPr>
    </w:lvl>
  </w:abstractNum>
  <w:abstractNum w:abstractNumId="6" w15:restartNumberingAfterBreak="0">
    <w:nsid w:val="48536126"/>
    <w:multiLevelType w:val="multilevel"/>
    <w:tmpl w:val="FFFFFFFF"/>
    <w:lvl w:ilvl="0">
      <w:start w:val="1"/>
      <w:numFmt w:val="decimal"/>
      <w:lvlText w:val="%1."/>
      <w:legacy w:legacy="1" w:legacySpace="0" w:legacyIndent="720"/>
      <w:lvlJc w:val="left"/>
    </w:lvl>
    <w:lvl w:ilvl="1">
      <w:start w:val="1"/>
      <w:numFmt w:val="decimal"/>
      <w:lvlText w:val="%1.%2"/>
      <w:legacy w:legacy="1" w:legacySpace="0" w:legacyIndent="720"/>
      <w:lvlJc w:val="left"/>
      <w:pPr>
        <w:ind w:left="0" w:hanging="720"/>
      </w:pPr>
    </w:lvl>
    <w:lvl w:ilvl="2">
      <w:start w:val="1"/>
      <w:numFmt w:val="lowerLetter"/>
      <w:lvlText w:val="(%3)"/>
      <w:legacy w:legacy="1" w:legacySpace="0" w:legacyIndent="720"/>
      <w:lvlJc w:val="left"/>
    </w:lvl>
    <w:lvl w:ilvl="3">
      <w:start w:val="1"/>
      <w:numFmt w:val="decimal"/>
      <w:lvlText w:val="(%3)%4."/>
      <w:legacy w:legacy="1" w:legacySpace="0" w:legacyIndent="720"/>
      <w:lvlJc w:val="left"/>
      <w:pPr>
        <w:ind w:left="2880" w:hanging="720"/>
      </w:pPr>
    </w:lvl>
    <w:lvl w:ilvl="4">
      <w:start w:val="1"/>
      <w:numFmt w:val="decimal"/>
      <w:lvlText w:val="(%3)%4.%5."/>
      <w:legacy w:legacy="1" w:legacySpace="0" w:legacyIndent="720"/>
      <w:lvlJc w:val="left"/>
      <w:pPr>
        <w:ind w:left="3600" w:hanging="720"/>
      </w:pPr>
    </w:lvl>
    <w:lvl w:ilvl="5">
      <w:start w:val="1"/>
      <w:numFmt w:val="decimal"/>
      <w:lvlText w:val="(%3)%4.%5.%6."/>
      <w:legacy w:legacy="1" w:legacySpace="0" w:legacyIndent="720"/>
      <w:lvlJc w:val="left"/>
      <w:pPr>
        <w:ind w:left="4320" w:hanging="720"/>
      </w:pPr>
    </w:lvl>
    <w:lvl w:ilvl="6">
      <w:start w:val="1"/>
      <w:numFmt w:val="decimal"/>
      <w:lvlText w:val="(%3)%4.%5.%6.%7."/>
      <w:legacy w:legacy="1" w:legacySpace="0" w:legacyIndent="720"/>
      <w:lvlJc w:val="left"/>
      <w:pPr>
        <w:ind w:left="5040" w:hanging="720"/>
      </w:pPr>
    </w:lvl>
    <w:lvl w:ilvl="7">
      <w:start w:val="1"/>
      <w:numFmt w:val="decimal"/>
      <w:lvlText w:val="(%3)%4.%5.%6.%7.%8."/>
      <w:legacy w:legacy="1" w:legacySpace="0" w:legacyIndent="720"/>
      <w:lvlJc w:val="left"/>
      <w:pPr>
        <w:ind w:left="5760" w:hanging="720"/>
      </w:pPr>
    </w:lvl>
    <w:lvl w:ilvl="8">
      <w:start w:val="1"/>
      <w:numFmt w:val="decimal"/>
      <w:lvlText w:val="(%3)%4.%5.%6.%7.%8.%9."/>
      <w:legacy w:legacy="1" w:legacySpace="0" w:legacyIndent="720"/>
      <w:lvlJc w:val="left"/>
      <w:pPr>
        <w:ind w:left="6480" w:hanging="720"/>
      </w:pPr>
    </w:lvl>
  </w:abstractNum>
  <w:abstractNum w:abstractNumId="7" w15:restartNumberingAfterBreak="0">
    <w:nsid w:val="5C1552D8"/>
    <w:multiLevelType w:val="multilevel"/>
    <w:tmpl w:val="64C654FE"/>
    <w:name w:val="ExB"/>
    <w:lvl w:ilvl="0">
      <w:start w:val="1"/>
      <w:numFmt w:val="decimal"/>
      <w:pStyle w:val="ExBH1"/>
      <w:lvlText w:val="%1."/>
      <w:lvlJc w:val="left"/>
      <w:pPr>
        <w:ind w:left="0" w:firstLine="0"/>
      </w:pPr>
      <w:rPr>
        <w:rFonts w:hint="default"/>
        <w:u w:val="none"/>
      </w:rPr>
    </w:lvl>
    <w:lvl w:ilvl="1">
      <w:start w:val="1"/>
      <w:numFmt w:val="decimal"/>
      <w:pStyle w:val="ExBH2"/>
      <w:lvlText w:val="%1.%2"/>
      <w:lvlJc w:val="left"/>
      <w:pPr>
        <w:ind w:left="0" w:firstLine="0"/>
      </w:pPr>
      <w:rPr>
        <w:rFonts w:hint="default"/>
        <w:u w:val="none"/>
      </w:rPr>
    </w:lvl>
    <w:lvl w:ilvl="2">
      <w:start w:val="1"/>
      <w:numFmt w:val="lowerRoman"/>
      <w:pStyle w:val="ExBH3"/>
      <w:lvlText w:val="(%3)"/>
      <w:lvlJc w:val="right"/>
      <w:pPr>
        <w:tabs>
          <w:tab w:val="num" w:pos="2880"/>
        </w:tabs>
        <w:ind w:left="0" w:firstLine="2520"/>
      </w:pPr>
      <w:rPr>
        <w:rFonts w:hint="default"/>
        <w:u w:val="none"/>
      </w:rPr>
    </w:lvl>
    <w:lvl w:ilvl="3">
      <w:start w:val="1"/>
      <w:numFmt w:val="decimal"/>
      <w:lvlText w:val="(%4)"/>
      <w:lvlJc w:val="left"/>
      <w:pPr>
        <w:tabs>
          <w:tab w:val="num" w:pos="3600"/>
        </w:tabs>
        <w:ind w:left="0" w:firstLine="2880"/>
      </w:pPr>
      <w:rPr>
        <w:rFonts w:hint="default"/>
        <w:u w:val="none"/>
      </w:rPr>
    </w:lvl>
    <w:lvl w:ilvl="4">
      <w:start w:val="1"/>
      <w:numFmt w:val="none"/>
      <w:lvlText w:val="a)"/>
      <w:lvlJc w:val="left"/>
      <w:pPr>
        <w:tabs>
          <w:tab w:val="num" w:pos="4320"/>
        </w:tabs>
        <w:ind w:left="0" w:firstLine="3600"/>
      </w:pPr>
      <w:rPr>
        <w:rFonts w:hint="default"/>
        <w:u w:val="none"/>
      </w:rPr>
    </w:lvl>
    <w:lvl w:ilvl="5">
      <w:start w:val="1"/>
      <w:numFmt w:val="lowerRoman"/>
      <w:lvlText w:val="(%6)"/>
      <w:lvlJc w:val="right"/>
      <w:pPr>
        <w:tabs>
          <w:tab w:val="num" w:pos="4320"/>
        </w:tabs>
        <w:ind w:left="0" w:firstLine="3960"/>
      </w:pPr>
      <w:rPr>
        <w:rFonts w:hint="default"/>
      </w:rPr>
    </w:lvl>
    <w:lvl w:ilvl="6">
      <w:start w:val="1"/>
      <w:numFmt w:val="lowerRoman"/>
      <w:lvlText w:val="%7)"/>
      <w:lvlJc w:val="right"/>
      <w:pPr>
        <w:tabs>
          <w:tab w:val="num" w:pos="5040"/>
        </w:tabs>
        <w:ind w:left="0" w:firstLine="4680"/>
      </w:pPr>
      <w:rPr>
        <w:rFonts w:hint="default"/>
      </w:rPr>
    </w:lvl>
    <w:lvl w:ilvl="7">
      <w:start w:val="1"/>
      <w:numFmt w:val="decimal"/>
      <w:lvlText w:val="%8)"/>
      <w:lvlJc w:val="left"/>
      <w:pPr>
        <w:tabs>
          <w:tab w:val="num" w:pos="5400"/>
        </w:tabs>
        <w:ind w:left="0" w:firstLine="5040"/>
      </w:pPr>
      <w:rPr>
        <w:rFonts w:hint="default"/>
      </w:rPr>
    </w:lvl>
    <w:lvl w:ilvl="8">
      <w:start w:val="1"/>
      <w:numFmt w:val="lowerRoman"/>
      <w:lvlText w:val="%9."/>
      <w:lvlJc w:val="right"/>
      <w:pPr>
        <w:tabs>
          <w:tab w:val="num" w:pos="1584"/>
        </w:tabs>
        <w:ind w:left="1584" w:hanging="144"/>
      </w:pPr>
      <w:rPr>
        <w:rFonts w:hint="default"/>
      </w:rPr>
    </w:lvl>
  </w:abstractNum>
  <w:abstractNum w:abstractNumId="8" w15:restartNumberingAfterBreak="0">
    <w:nsid w:val="5D2D63A4"/>
    <w:multiLevelType w:val="multilevel"/>
    <w:tmpl w:val="E238341A"/>
    <w:lvl w:ilvl="0">
      <w:start w:val="1"/>
      <w:numFmt w:val="decimal"/>
      <w:lvlText w:val="%1."/>
      <w:lvlJc w:val="left"/>
      <w:pPr>
        <w:tabs>
          <w:tab w:val="num" w:pos="1440"/>
        </w:tabs>
        <w:ind w:left="0" w:firstLine="720"/>
      </w:pPr>
      <w:rPr>
        <w:rFonts w:ascii="Times New Roman" w:hAnsi="Times New Roman" w:hint="default"/>
        <w:b w:val="0"/>
        <w:i w:val="0"/>
        <w:sz w:val="24"/>
      </w:rPr>
    </w:lvl>
    <w:lvl w:ilvl="1">
      <w:start w:val="1"/>
      <w:numFmt w:val="decimal"/>
      <w:lvlText w:val="%1.%2"/>
      <w:lvlJc w:val="left"/>
      <w:pPr>
        <w:tabs>
          <w:tab w:val="num" w:pos="2160"/>
        </w:tabs>
        <w:ind w:left="0" w:firstLine="1440"/>
      </w:pPr>
      <w:rPr>
        <w:rFonts w:ascii="Times New Roman" w:hAnsi="Times New Roman" w:hint="default"/>
        <w:b w:val="0"/>
        <w:i w:val="0"/>
        <w:sz w:val="24"/>
      </w:rPr>
    </w:lvl>
    <w:lvl w:ilvl="2">
      <w:start w:val="1"/>
      <w:numFmt w:val="lowerLetter"/>
      <w:lvlText w:val="(%3)"/>
      <w:lvlJc w:val="left"/>
      <w:pPr>
        <w:tabs>
          <w:tab w:val="num" w:pos="2880"/>
        </w:tabs>
        <w:ind w:left="0" w:firstLine="2160"/>
      </w:pPr>
      <w:rPr>
        <w:rFonts w:ascii="Times New Roman" w:hAnsi="Times New Roman" w:hint="default"/>
        <w:b w:val="0"/>
        <w:i w:val="0"/>
        <w:sz w:val="24"/>
      </w:rPr>
    </w:lvl>
    <w:lvl w:ilvl="3">
      <w:start w:val="1"/>
      <w:numFmt w:val="lowerRoman"/>
      <w:lvlText w:val="(%4)"/>
      <w:lvlJc w:val="left"/>
      <w:pPr>
        <w:tabs>
          <w:tab w:val="num" w:pos="3600"/>
        </w:tabs>
        <w:ind w:left="0" w:firstLine="2880"/>
      </w:pPr>
      <w:rPr>
        <w:rFonts w:ascii="Times New Roman" w:hAnsi="Times New Roman" w:hint="default"/>
        <w:b w:val="0"/>
        <w:i w:val="0"/>
        <w:sz w:val="24"/>
      </w:rPr>
    </w:lvl>
    <w:lvl w:ilvl="4">
      <w:start w:val="1"/>
      <w:numFmt w:val="upperLetter"/>
      <w:lvlText w:val="%5."/>
      <w:lvlJc w:val="left"/>
      <w:pPr>
        <w:tabs>
          <w:tab w:val="num" w:pos="4320"/>
        </w:tabs>
        <w:ind w:left="0" w:firstLine="4320"/>
      </w:pPr>
      <w:rPr>
        <w:rFonts w:hint="default"/>
      </w:rPr>
    </w:lvl>
    <w:lvl w:ilvl="5">
      <w:start w:val="1"/>
      <w:numFmt w:val="decimal"/>
      <w:lvlText w:val="(%6)"/>
      <w:lvlJc w:val="left"/>
      <w:pPr>
        <w:tabs>
          <w:tab w:val="num" w:pos="5040"/>
        </w:tabs>
        <w:ind w:left="0" w:firstLine="5040"/>
      </w:pPr>
      <w:rPr>
        <w:rFonts w:ascii="Times New Roman" w:hAnsi="Times New Roman" w:hint="default"/>
        <w:b w:val="0"/>
        <w:i w:val="0"/>
        <w:sz w:val="24"/>
      </w:rPr>
    </w:lvl>
    <w:lvl w:ilvl="6">
      <w:start w:val="1"/>
      <w:numFmt w:val="lowerRoman"/>
      <w:lvlText w:val="(%7)"/>
      <w:lvlJc w:val="left"/>
      <w:pPr>
        <w:tabs>
          <w:tab w:val="num" w:pos="5760"/>
        </w:tabs>
        <w:ind w:left="0" w:firstLine="5760"/>
      </w:pPr>
      <w:rPr>
        <w:rFonts w:ascii="Times New Roman" w:hAnsi="Times New Roman" w:hint="default"/>
        <w:b w:val="0"/>
        <w:i w:val="0"/>
        <w:sz w:val="24"/>
      </w:rPr>
    </w:lvl>
    <w:lvl w:ilvl="7">
      <w:start w:val="1"/>
      <w:numFmt w:val="lowerLetter"/>
      <w:lvlText w:val="(%8)"/>
      <w:lvlJc w:val="left"/>
      <w:pPr>
        <w:tabs>
          <w:tab w:val="num" w:pos="6480"/>
        </w:tabs>
        <w:ind w:left="0" w:firstLine="6480"/>
      </w:pPr>
      <w:rPr>
        <w:rFonts w:hint="default"/>
      </w:rPr>
    </w:lvl>
    <w:lvl w:ilvl="8">
      <w:start w:val="1"/>
      <w:numFmt w:val="lowerRoman"/>
      <w:lvlText w:val="(%9)"/>
      <w:lvlJc w:val="left"/>
      <w:pPr>
        <w:ind w:left="0" w:firstLine="7200"/>
      </w:pPr>
      <w:rPr>
        <w:rFonts w:hint="default"/>
      </w:rPr>
    </w:lvl>
  </w:abstractNum>
  <w:num w:numId="1" w16cid:durableId="2131974338">
    <w:abstractNumId w:val="1"/>
  </w:num>
  <w:num w:numId="2" w16cid:durableId="1302690716">
    <w:abstractNumId w:val="6"/>
  </w:num>
  <w:num w:numId="3" w16cid:durableId="1358853760">
    <w:abstractNumId w:val="1"/>
    <w:lvlOverride w:ilvl="0">
      <w:startOverride w:val="1"/>
    </w:lvlOverride>
    <w:lvlOverride w:ilvl="1">
      <w:startOverride w:val="1"/>
    </w:lvlOverride>
    <w:lvlOverride w:ilvl="2">
      <w:startOverride w:val="1"/>
    </w:lvlOverride>
  </w:num>
  <w:num w:numId="4" w16cid:durableId="1393038944">
    <w:abstractNumId w:val="4"/>
  </w:num>
  <w:num w:numId="5" w16cid:durableId="1200817582">
    <w:abstractNumId w:val="3"/>
  </w:num>
  <w:num w:numId="6" w16cid:durableId="1913349908">
    <w:abstractNumId w:val="1"/>
    <w:lvlOverride w:ilvl="0">
      <w:startOverride w:val="1"/>
    </w:lvlOverride>
    <w:lvlOverride w:ilvl="1">
      <w:startOverride w:val="1"/>
    </w:lvlOverride>
    <w:lvlOverride w:ilvl="2">
      <w:startOverride w:val="9"/>
    </w:lvlOverride>
  </w:num>
  <w:num w:numId="7" w16cid:durableId="2045785829">
    <w:abstractNumId w:val="1"/>
  </w:num>
  <w:num w:numId="8" w16cid:durableId="1220550412">
    <w:abstractNumId w:val="2"/>
  </w:num>
  <w:num w:numId="9" w16cid:durableId="156843035">
    <w:abstractNumId w:val="1"/>
  </w:num>
  <w:num w:numId="10" w16cid:durableId="1177039653">
    <w:abstractNumId w:val="8"/>
  </w:num>
  <w:num w:numId="11" w16cid:durableId="2009750677">
    <w:abstractNumId w:val="0"/>
  </w:num>
  <w:num w:numId="12" w16cid:durableId="477500399">
    <w:abstractNumId w:val="7"/>
  </w:num>
  <w:num w:numId="13" w16cid:durableId="706030807">
    <w:abstractNumId w:val="7"/>
  </w:num>
  <w:num w:numId="14" w16cid:durableId="691684876">
    <w:abstractNumId w:val="7"/>
  </w:num>
  <w:num w:numId="15" w16cid:durableId="219562305">
    <w:abstractNumId w:val="7"/>
  </w:num>
  <w:num w:numId="16" w16cid:durableId="1528324088">
    <w:abstractNumId w:val="7"/>
  </w:num>
  <w:num w:numId="17" w16cid:durableId="212175580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D20"/>
    <w:rsid w:val="00004ED9"/>
    <w:rsid w:val="000054FC"/>
    <w:rsid w:val="00007876"/>
    <w:rsid w:val="000104B5"/>
    <w:rsid w:val="00010FE3"/>
    <w:rsid w:val="000126F3"/>
    <w:rsid w:val="000145C4"/>
    <w:rsid w:val="00020860"/>
    <w:rsid w:val="00020B0F"/>
    <w:rsid w:val="00022EDA"/>
    <w:rsid w:val="000235EB"/>
    <w:rsid w:val="00023776"/>
    <w:rsid w:val="00025480"/>
    <w:rsid w:val="00025EB1"/>
    <w:rsid w:val="000262E8"/>
    <w:rsid w:val="0002777E"/>
    <w:rsid w:val="00032F90"/>
    <w:rsid w:val="000373FC"/>
    <w:rsid w:val="000406AB"/>
    <w:rsid w:val="00041FC0"/>
    <w:rsid w:val="00043033"/>
    <w:rsid w:val="0004397D"/>
    <w:rsid w:val="00055A8C"/>
    <w:rsid w:val="00057039"/>
    <w:rsid w:val="000608C1"/>
    <w:rsid w:val="00060EF8"/>
    <w:rsid w:val="00063B70"/>
    <w:rsid w:val="000653BC"/>
    <w:rsid w:val="00065F77"/>
    <w:rsid w:val="00066079"/>
    <w:rsid w:val="00071BD3"/>
    <w:rsid w:val="00072DF0"/>
    <w:rsid w:val="0007433B"/>
    <w:rsid w:val="0007454A"/>
    <w:rsid w:val="00077B61"/>
    <w:rsid w:val="00080D8C"/>
    <w:rsid w:val="000815BC"/>
    <w:rsid w:val="00082C7C"/>
    <w:rsid w:val="000830A9"/>
    <w:rsid w:val="00084978"/>
    <w:rsid w:val="00084C78"/>
    <w:rsid w:val="000875BE"/>
    <w:rsid w:val="000876F6"/>
    <w:rsid w:val="00090126"/>
    <w:rsid w:val="000901C9"/>
    <w:rsid w:val="000A0638"/>
    <w:rsid w:val="000A323C"/>
    <w:rsid w:val="000A37BD"/>
    <w:rsid w:val="000B14CF"/>
    <w:rsid w:val="000B1A99"/>
    <w:rsid w:val="000B7DBD"/>
    <w:rsid w:val="000B7FF0"/>
    <w:rsid w:val="000C1B09"/>
    <w:rsid w:val="000C3878"/>
    <w:rsid w:val="000C5FC2"/>
    <w:rsid w:val="000C7B47"/>
    <w:rsid w:val="000D4C49"/>
    <w:rsid w:val="000D6FA3"/>
    <w:rsid w:val="000E039A"/>
    <w:rsid w:val="000E4643"/>
    <w:rsid w:val="000E4E65"/>
    <w:rsid w:val="000F32E1"/>
    <w:rsid w:val="000F39C2"/>
    <w:rsid w:val="001035DF"/>
    <w:rsid w:val="001144C6"/>
    <w:rsid w:val="00117594"/>
    <w:rsid w:val="00123469"/>
    <w:rsid w:val="0012476B"/>
    <w:rsid w:val="00125264"/>
    <w:rsid w:val="00130091"/>
    <w:rsid w:val="001312B1"/>
    <w:rsid w:val="001317BD"/>
    <w:rsid w:val="00133EB3"/>
    <w:rsid w:val="00134045"/>
    <w:rsid w:val="00135AFD"/>
    <w:rsid w:val="001426CE"/>
    <w:rsid w:val="00146112"/>
    <w:rsid w:val="001472EA"/>
    <w:rsid w:val="00150B65"/>
    <w:rsid w:val="0015436F"/>
    <w:rsid w:val="00156DA9"/>
    <w:rsid w:val="001572CA"/>
    <w:rsid w:val="00162DD6"/>
    <w:rsid w:val="00164108"/>
    <w:rsid w:val="001677FC"/>
    <w:rsid w:val="00170710"/>
    <w:rsid w:val="001712EA"/>
    <w:rsid w:val="00172683"/>
    <w:rsid w:val="00174F55"/>
    <w:rsid w:val="00187735"/>
    <w:rsid w:val="00190B17"/>
    <w:rsid w:val="0019364A"/>
    <w:rsid w:val="00195F87"/>
    <w:rsid w:val="0019609D"/>
    <w:rsid w:val="00196E44"/>
    <w:rsid w:val="001A0994"/>
    <w:rsid w:val="001A130F"/>
    <w:rsid w:val="001A1D9D"/>
    <w:rsid w:val="001A2EBE"/>
    <w:rsid w:val="001A3A75"/>
    <w:rsid w:val="001A5702"/>
    <w:rsid w:val="001B5849"/>
    <w:rsid w:val="001B5DFF"/>
    <w:rsid w:val="001B5FF2"/>
    <w:rsid w:val="001B6384"/>
    <w:rsid w:val="001C3897"/>
    <w:rsid w:val="001D4D4D"/>
    <w:rsid w:val="001D70ED"/>
    <w:rsid w:val="001E0229"/>
    <w:rsid w:val="001E17A1"/>
    <w:rsid w:val="001E3385"/>
    <w:rsid w:val="001E3A39"/>
    <w:rsid w:val="001E4259"/>
    <w:rsid w:val="001F2055"/>
    <w:rsid w:val="001F26B3"/>
    <w:rsid w:val="001F79CE"/>
    <w:rsid w:val="00200166"/>
    <w:rsid w:val="002013F2"/>
    <w:rsid w:val="00211DBC"/>
    <w:rsid w:val="0021269E"/>
    <w:rsid w:val="00212A0A"/>
    <w:rsid w:val="002171C8"/>
    <w:rsid w:val="00223922"/>
    <w:rsid w:val="00224502"/>
    <w:rsid w:val="00224DEB"/>
    <w:rsid w:val="002257CD"/>
    <w:rsid w:val="00230179"/>
    <w:rsid w:val="00233707"/>
    <w:rsid w:val="00236A67"/>
    <w:rsid w:val="00236C58"/>
    <w:rsid w:val="002372A9"/>
    <w:rsid w:val="00237D56"/>
    <w:rsid w:val="00240F02"/>
    <w:rsid w:val="0024407B"/>
    <w:rsid w:val="00245D8A"/>
    <w:rsid w:val="0024604C"/>
    <w:rsid w:val="002479E4"/>
    <w:rsid w:val="00250AB1"/>
    <w:rsid w:val="00250CA0"/>
    <w:rsid w:val="00250D4F"/>
    <w:rsid w:val="00252DBE"/>
    <w:rsid w:val="00254C76"/>
    <w:rsid w:val="00265871"/>
    <w:rsid w:val="00266A4A"/>
    <w:rsid w:val="002678F0"/>
    <w:rsid w:val="00270D0E"/>
    <w:rsid w:val="00271B03"/>
    <w:rsid w:val="00273B82"/>
    <w:rsid w:val="00277532"/>
    <w:rsid w:val="00284F4C"/>
    <w:rsid w:val="0028543E"/>
    <w:rsid w:val="002942BD"/>
    <w:rsid w:val="0029732E"/>
    <w:rsid w:val="002A1032"/>
    <w:rsid w:val="002A3712"/>
    <w:rsid w:val="002A5272"/>
    <w:rsid w:val="002A7123"/>
    <w:rsid w:val="002B1FDC"/>
    <w:rsid w:val="002B2137"/>
    <w:rsid w:val="002B213A"/>
    <w:rsid w:val="002B3382"/>
    <w:rsid w:val="002B4BF1"/>
    <w:rsid w:val="002B4DE9"/>
    <w:rsid w:val="002B5903"/>
    <w:rsid w:val="002B6C8F"/>
    <w:rsid w:val="002C2EAD"/>
    <w:rsid w:val="002C70B5"/>
    <w:rsid w:val="002C761D"/>
    <w:rsid w:val="002D2B79"/>
    <w:rsid w:val="002D4003"/>
    <w:rsid w:val="002D5D6E"/>
    <w:rsid w:val="002D730D"/>
    <w:rsid w:val="002D7BEA"/>
    <w:rsid w:val="002E1EF5"/>
    <w:rsid w:val="002E7744"/>
    <w:rsid w:val="002F021B"/>
    <w:rsid w:val="002F44C8"/>
    <w:rsid w:val="002F4A5E"/>
    <w:rsid w:val="002F6062"/>
    <w:rsid w:val="00304C1E"/>
    <w:rsid w:val="0030623B"/>
    <w:rsid w:val="003079D6"/>
    <w:rsid w:val="00312B99"/>
    <w:rsid w:val="00314096"/>
    <w:rsid w:val="00317314"/>
    <w:rsid w:val="00317D48"/>
    <w:rsid w:val="00317EDC"/>
    <w:rsid w:val="00321237"/>
    <w:rsid w:val="00321B7C"/>
    <w:rsid w:val="00322699"/>
    <w:rsid w:val="00323A41"/>
    <w:rsid w:val="00330383"/>
    <w:rsid w:val="00331968"/>
    <w:rsid w:val="00332A0B"/>
    <w:rsid w:val="00333EFD"/>
    <w:rsid w:val="003402C2"/>
    <w:rsid w:val="00343B8E"/>
    <w:rsid w:val="00346559"/>
    <w:rsid w:val="00347770"/>
    <w:rsid w:val="0035575E"/>
    <w:rsid w:val="003571BB"/>
    <w:rsid w:val="003603D8"/>
    <w:rsid w:val="003632D2"/>
    <w:rsid w:val="003637FD"/>
    <w:rsid w:val="0037087B"/>
    <w:rsid w:val="003723F5"/>
    <w:rsid w:val="00374800"/>
    <w:rsid w:val="003768C4"/>
    <w:rsid w:val="003809DE"/>
    <w:rsid w:val="00381E4C"/>
    <w:rsid w:val="00382825"/>
    <w:rsid w:val="00383CC0"/>
    <w:rsid w:val="0039061F"/>
    <w:rsid w:val="0039317F"/>
    <w:rsid w:val="003A0341"/>
    <w:rsid w:val="003A08BE"/>
    <w:rsid w:val="003A0D34"/>
    <w:rsid w:val="003A2A29"/>
    <w:rsid w:val="003A5EEC"/>
    <w:rsid w:val="003A6598"/>
    <w:rsid w:val="003A6E8E"/>
    <w:rsid w:val="003B1E90"/>
    <w:rsid w:val="003B2473"/>
    <w:rsid w:val="003B3446"/>
    <w:rsid w:val="003B56CE"/>
    <w:rsid w:val="003B7773"/>
    <w:rsid w:val="003C16E7"/>
    <w:rsid w:val="003C1AAC"/>
    <w:rsid w:val="003C2340"/>
    <w:rsid w:val="003C4199"/>
    <w:rsid w:val="003C61D3"/>
    <w:rsid w:val="003C7061"/>
    <w:rsid w:val="003C7A67"/>
    <w:rsid w:val="003D4C9A"/>
    <w:rsid w:val="003D51DD"/>
    <w:rsid w:val="003D796D"/>
    <w:rsid w:val="003E01D1"/>
    <w:rsid w:val="003E44F5"/>
    <w:rsid w:val="003E4BC0"/>
    <w:rsid w:val="003E614C"/>
    <w:rsid w:val="003E65E5"/>
    <w:rsid w:val="003E7ACA"/>
    <w:rsid w:val="003F14A3"/>
    <w:rsid w:val="003F58D4"/>
    <w:rsid w:val="0040126A"/>
    <w:rsid w:val="004066B6"/>
    <w:rsid w:val="00406906"/>
    <w:rsid w:val="0040748D"/>
    <w:rsid w:val="0041230A"/>
    <w:rsid w:val="00412A4C"/>
    <w:rsid w:val="0041343C"/>
    <w:rsid w:val="00414B2E"/>
    <w:rsid w:val="00415E44"/>
    <w:rsid w:val="00425F0D"/>
    <w:rsid w:val="004334B8"/>
    <w:rsid w:val="00436D5B"/>
    <w:rsid w:val="004373DD"/>
    <w:rsid w:val="00441D1A"/>
    <w:rsid w:val="0044243A"/>
    <w:rsid w:val="004426E1"/>
    <w:rsid w:val="0044270B"/>
    <w:rsid w:val="00444CAC"/>
    <w:rsid w:val="00452C41"/>
    <w:rsid w:val="00460952"/>
    <w:rsid w:val="00460CAF"/>
    <w:rsid w:val="00461139"/>
    <w:rsid w:val="004645E9"/>
    <w:rsid w:val="00471D07"/>
    <w:rsid w:val="0047210E"/>
    <w:rsid w:val="00472520"/>
    <w:rsid w:val="00473BB9"/>
    <w:rsid w:val="0047430E"/>
    <w:rsid w:val="0047716E"/>
    <w:rsid w:val="00480FB7"/>
    <w:rsid w:val="00482110"/>
    <w:rsid w:val="0048246B"/>
    <w:rsid w:val="0048279F"/>
    <w:rsid w:val="0048296D"/>
    <w:rsid w:val="00482F46"/>
    <w:rsid w:val="00485154"/>
    <w:rsid w:val="0049161B"/>
    <w:rsid w:val="00492A2E"/>
    <w:rsid w:val="00493406"/>
    <w:rsid w:val="004946BE"/>
    <w:rsid w:val="0049486E"/>
    <w:rsid w:val="004A0BC6"/>
    <w:rsid w:val="004A0C3A"/>
    <w:rsid w:val="004A1A10"/>
    <w:rsid w:val="004A2A32"/>
    <w:rsid w:val="004A3688"/>
    <w:rsid w:val="004A3C72"/>
    <w:rsid w:val="004B1589"/>
    <w:rsid w:val="004B3344"/>
    <w:rsid w:val="004B4FEF"/>
    <w:rsid w:val="004B6EEC"/>
    <w:rsid w:val="004B7BC8"/>
    <w:rsid w:val="004C058D"/>
    <w:rsid w:val="004C227E"/>
    <w:rsid w:val="004C6D8B"/>
    <w:rsid w:val="004D239A"/>
    <w:rsid w:val="004D2A33"/>
    <w:rsid w:val="004D3360"/>
    <w:rsid w:val="004D3385"/>
    <w:rsid w:val="004D38DF"/>
    <w:rsid w:val="004D3A44"/>
    <w:rsid w:val="004D48BE"/>
    <w:rsid w:val="004D6BBC"/>
    <w:rsid w:val="004D74BC"/>
    <w:rsid w:val="004E25AD"/>
    <w:rsid w:val="004E26AD"/>
    <w:rsid w:val="004E5237"/>
    <w:rsid w:val="004E74CF"/>
    <w:rsid w:val="004F2621"/>
    <w:rsid w:val="004F28B5"/>
    <w:rsid w:val="004F2F28"/>
    <w:rsid w:val="004F3E86"/>
    <w:rsid w:val="004F7BAD"/>
    <w:rsid w:val="005013EC"/>
    <w:rsid w:val="0050237A"/>
    <w:rsid w:val="00510F8E"/>
    <w:rsid w:val="00512AB5"/>
    <w:rsid w:val="00514ADB"/>
    <w:rsid w:val="0051673B"/>
    <w:rsid w:val="00530AD8"/>
    <w:rsid w:val="005333DF"/>
    <w:rsid w:val="00534DAA"/>
    <w:rsid w:val="0053706B"/>
    <w:rsid w:val="00541742"/>
    <w:rsid w:val="00543CA8"/>
    <w:rsid w:val="00545B50"/>
    <w:rsid w:val="00553E59"/>
    <w:rsid w:val="005629C0"/>
    <w:rsid w:val="005672AA"/>
    <w:rsid w:val="005673BE"/>
    <w:rsid w:val="00571A66"/>
    <w:rsid w:val="00572805"/>
    <w:rsid w:val="005735C5"/>
    <w:rsid w:val="00574394"/>
    <w:rsid w:val="00574A67"/>
    <w:rsid w:val="00576544"/>
    <w:rsid w:val="00576837"/>
    <w:rsid w:val="00580F98"/>
    <w:rsid w:val="00582075"/>
    <w:rsid w:val="00585D44"/>
    <w:rsid w:val="005860FB"/>
    <w:rsid w:val="00587682"/>
    <w:rsid w:val="00594EF6"/>
    <w:rsid w:val="00595E53"/>
    <w:rsid w:val="005A6262"/>
    <w:rsid w:val="005A652A"/>
    <w:rsid w:val="005A76D3"/>
    <w:rsid w:val="005B45C6"/>
    <w:rsid w:val="005C03A7"/>
    <w:rsid w:val="005C0767"/>
    <w:rsid w:val="005C140A"/>
    <w:rsid w:val="005C18F2"/>
    <w:rsid w:val="005C19CA"/>
    <w:rsid w:val="005C4F60"/>
    <w:rsid w:val="005C59E0"/>
    <w:rsid w:val="005D2232"/>
    <w:rsid w:val="005D7FE0"/>
    <w:rsid w:val="005E2440"/>
    <w:rsid w:val="005E283D"/>
    <w:rsid w:val="005E2C17"/>
    <w:rsid w:val="005E4B0D"/>
    <w:rsid w:val="005E622A"/>
    <w:rsid w:val="005E7A15"/>
    <w:rsid w:val="005F0FEF"/>
    <w:rsid w:val="005F3488"/>
    <w:rsid w:val="006000A8"/>
    <w:rsid w:val="00601F2C"/>
    <w:rsid w:val="00602C06"/>
    <w:rsid w:val="006066CA"/>
    <w:rsid w:val="006106A4"/>
    <w:rsid w:val="00627797"/>
    <w:rsid w:val="006313A0"/>
    <w:rsid w:val="00634CC1"/>
    <w:rsid w:val="0064012F"/>
    <w:rsid w:val="006424FF"/>
    <w:rsid w:val="00642CC7"/>
    <w:rsid w:val="006464C9"/>
    <w:rsid w:val="00647F75"/>
    <w:rsid w:val="006517AF"/>
    <w:rsid w:val="00652F80"/>
    <w:rsid w:val="00656F4B"/>
    <w:rsid w:val="00661D9E"/>
    <w:rsid w:val="00662564"/>
    <w:rsid w:val="00663076"/>
    <w:rsid w:val="00670B15"/>
    <w:rsid w:val="00671CE7"/>
    <w:rsid w:val="00671F85"/>
    <w:rsid w:val="00672375"/>
    <w:rsid w:val="00672AF3"/>
    <w:rsid w:val="006745C0"/>
    <w:rsid w:val="0067573D"/>
    <w:rsid w:val="00675FD5"/>
    <w:rsid w:val="0067621B"/>
    <w:rsid w:val="00677792"/>
    <w:rsid w:val="00686567"/>
    <w:rsid w:val="0069096D"/>
    <w:rsid w:val="006A043B"/>
    <w:rsid w:val="006A04CF"/>
    <w:rsid w:val="006A5E66"/>
    <w:rsid w:val="006A7BF4"/>
    <w:rsid w:val="006B08EE"/>
    <w:rsid w:val="006B5947"/>
    <w:rsid w:val="006B6440"/>
    <w:rsid w:val="006B6A7C"/>
    <w:rsid w:val="006C3093"/>
    <w:rsid w:val="006C68A6"/>
    <w:rsid w:val="006C6D6A"/>
    <w:rsid w:val="006D0AA4"/>
    <w:rsid w:val="006D620D"/>
    <w:rsid w:val="006E4954"/>
    <w:rsid w:val="006E4B8C"/>
    <w:rsid w:val="006E5886"/>
    <w:rsid w:val="006E5CD0"/>
    <w:rsid w:val="006F14B9"/>
    <w:rsid w:val="006F1543"/>
    <w:rsid w:val="006F28E5"/>
    <w:rsid w:val="006F3F86"/>
    <w:rsid w:val="00702D99"/>
    <w:rsid w:val="00703376"/>
    <w:rsid w:val="007038EA"/>
    <w:rsid w:val="00704AD4"/>
    <w:rsid w:val="00705240"/>
    <w:rsid w:val="007067F2"/>
    <w:rsid w:val="00707D62"/>
    <w:rsid w:val="00710A0D"/>
    <w:rsid w:val="007116DA"/>
    <w:rsid w:val="00711D65"/>
    <w:rsid w:val="00721173"/>
    <w:rsid w:val="00721F39"/>
    <w:rsid w:val="00722947"/>
    <w:rsid w:val="00722EB3"/>
    <w:rsid w:val="00723083"/>
    <w:rsid w:val="0072432D"/>
    <w:rsid w:val="00724F52"/>
    <w:rsid w:val="007308B7"/>
    <w:rsid w:val="00730B00"/>
    <w:rsid w:val="007331B4"/>
    <w:rsid w:val="007334E3"/>
    <w:rsid w:val="00734431"/>
    <w:rsid w:val="00735EBE"/>
    <w:rsid w:val="007453F5"/>
    <w:rsid w:val="0074559A"/>
    <w:rsid w:val="00746CF2"/>
    <w:rsid w:val="00746EF1"/>
    <w:rsid w:val="0075082C"/>
    <w:rsid w:val="00753CDD"/>
    <w:rsid w:val="00756F54"/>
    <w:rsid w:val="007572B5"/>
    <w:rsid w:val="0075795A"/>
    <w:rsid w:val="00757C77"/>
    <w:rsid w:val="0076233A"/>
    <w:rsid w:val="00763342"/>
    <w:rsid w:val="007649E5"/>
    <w:rsid w:val="00772E47"/>
    <w:rsid w:val="00774C38"/>
    <w:rsid w:val="00774E78"/>
    <w:rsid w:val="00775150"/>
    <w:rsid w:val="00777ED0"/>
    <w:rsid w:val="00780AEF"/>
    <w:rsid w:val="00780AFD"/>
    <w:rsid w:val="0078567A"/>
    <w:rsid w:val="00785777"/>
    <w:rsid w:val="00785B05"/>
    <w:rsid w:val="00785C50"/>
    <w:rsid w:val="007865CB"/>
    <w:rsid w:val="00790B44"/>
    <w:rsid w:val="00791704"/>
    <w:rsid w:val="00791FDB"/>
    <w:rsid w:val="00793648"/>
    <w:rsid w:val="00794A80"/>
    <w:rsid w:val="00795AEA"/>
    <w:rsid w:val="00796A5C"/>
    <w:rsid w:val="007A0D20"/>
    <w:rsid w:val="007A0E5F"/>
    <w:rsid w:val="007A2DA4"/>
    <w:rsid w:val="007A3405"/>
    <w:rsid w:val="007A3DBF"/>
    <w:rsid w:val="007A6F08"/>
    <w:rsid w:val="007A723A"/>
    <w:rsid w:val="007B0EB7"/>
    <w:rsid w:val="007B3715"/>
    <w:rsid w:val="007B3AA7"/>
    <w:rsid w:val="007B566F"/>
    <w:rsid w:val="007C0BF1"/>
    <w:rsid w:val="007C2677"/>
    <w:rsid w:val="007C5042"/>
    <w:rsid w:val="007C55EA"/>
    <w:rsid w:val="007D3960"/>
    <w:rsid w:val="007D5A38"/>
    <w:rsid w:val="007D7181"/>
    <w:rsid w:val="007E11D9"/>
    <w:rsid w:val="007E175C"/>
    <w:rsid w:val="007E724A"/>
    <w:rsid w:val="007F0C05"/>
    <w:rsid w:val="007F1AF2"/>
    <w:rsid w:val="007F6BE6"/>
    <w:rsid w:val="00801CBD"/>
    <w:rsid w:val="00802EF1"/>
    <w:rsid w:val="00803B97"/>
    <w:rsid w:val="00804386"/>
    <w:rsid w:val="00807376"/>
    <w:rsid w:val="00811EA6"/>
    <w:rsid w:val="008130A1"/>
    <w:rsid w:val="008202F7"/>
    <w:rsid w:val="00821820"/>
    <w:rsid w:val="00822655"/>
    <w:rsid w:val="00822F8E"/>
    <w:rsid w:val="00825433"/>
    <w:rsid w:val="008272F2"/>
    <w:rsid w:val="00832F87"/>
    <w:rsid w:val="00833629"/>
    <w:rsid w:val="008423C3"/>
    <w:rsid w:val="00847951"/>
    <w:rsid w:val="00847F94"/>
    <w:rsid w:val="0086045B"/>
    <w:rsid w:val="008612B1"/>
    <w:rsid w:val="008657F8"/>
    <w:rsid w:val="00867618"/>
    <w:rsid w:val="00871023"/>
    <w:rsid w:val="00871F1D"/>
    <w:rsid w:val="0087435A"/>
    <w:rsid w:val="00874E71"/>
    <w:rsid w:val="00876F3D"/>
    <w:rsid w:val="00883CF2"/>
    <w:rsid w:val="0088685F"/>
    <w:rsid w:val="00892977"/>
    <w:rsid w:val="008A3813"/>
    <w:rsid w:val="008B345D"/>
    <w:rsid w:val="008B483B"/>
    <w:rsid w:val="008B5B4F"/>
    <w:rsid w:val="008B6072"/>
    <w:rsid w:val="008B6132"/>
    <w:rsid w:val="008B791E"/>
    <w:rsid w:val="008C4502"/>
    <w:rsid w:val="008C5D20"/>
    <w:rsid w:val="008C6908"/>
    <w:rsid w:val="008C7E3F"/>
    <w:rsid w:val="008D2006"/>
    <w:rsid w:val="008D3B60"/>
    <w:rsid w:val="008D59CC"/>
    <w:rsid w:val="008D60E1"/>
    <w:rsid w:val="008D6121"/>
    <w:rsid w:val="008D6B89"/>
    <w:rsid w:val="008D71B4"/>
    <w:rsid w:val="008E1661"/>
    <w:rsid w:val="008E1969"/>
    <w:rsid w:val="008E202E"/>
    <w:rsid w:val="008E32AC"/>
    <w:rsid w:val="008F1B4E"/>
    <w:rsid w:val="008F2456"/>
    <w:rsid w:val="00907B01"/>
    <w:rsid w:val="0091122F"/>
    <w:rsid w:val="009130B1"/>
    <w:rsid w:val="0091518C"/>
    <w:rsid w:val="009157FC"/>
    <w:rsid w:val="009166C2"/>
    <w:rsid w:val="009251C2"/>
    <w:rsid w:val="0092596F"/>
    <w:rsid w:val="009320C5"/>
    <w:rsid w:val="00932A1C"/>
    <w:rsid w:val="00942A8D"/>
    <w:rsid w:val="009469DC"/>
    <w:rsid w:val="00953CEB"/>
    <w:rsid w:val="00957778"/>
    <w:rsid w:val="00960CB4"/>
    <w:rsid w:val="00960D28"/>
    <w:rsid w:val="009623D6"/>
    <w:rsid w:val="00963795"/>
    <w:rsid w:val="00965E01"/>
    <w:rsid w:val="00973561"/>
    <w:rsid w:val="00975DFE"/>
    <w:rsid w:val="009778AC"/>
    <w:rsid w:val="00984E26"/>
    <w:rsid w:val="0098523A"/>
    <w:rsid w:val="0099085A"/>
    <w:rsid w:val="00992808"/>
    <w:rsid w:val="0099337C"/>
    <w:rsid w:val="009A2F81"/>
    <w:rsid w:val="009A465A"/>
    <w:rsid w:val="009A624B"/>
    <w:rsid w:val="009A747E"/>
    <w:rsid w:val="009A75C1"/>
    <w:rsid w:val="009B1F50"/>
    <w:rsid w:val="009B3FF3"/>
    <w:rsid w:val="009C67A9"/>
    <w:rsid w:val="009D0A9E"/>
    <w:rsid w:val="009D15BB"/>
    <w:rsid w:val="009D331D"/>
    <w:rsid w:val="009D379D"/>
    <w:rsid w:val="009E31E2"/>
    <w:rsid w:val="009E5DF0"/>
    <w:rsid w:val="009E6004"/>
    <w:rsid w:val="009F02E5"/>
    <w:rsid w:val="009F2CDB"/>
    <w:rsid w:val="009F7564"/>
    <w:rsid w:val="009F7CEB"/>
    <w:rsid w:val="00A002F8"/>
    <w:rsid w:val="00A12384"/>
    <w:rsid w:val="00A173C5"/>
    <w:rsid w:val="00A20322"/>
    <w:rsid w:val="00A213B5"/>
    <w:rsid w:val="00A21971"/>
    <w:rsid w:val="00A25525"/>
    <w:rsid w:val="00A268E1"/>
    <w:rsid w:val="00A2712B"/>
    <w:rsid w:val="00A3131F"/>
    <w:rsid w:val="00A335B7"/>
    <w:rsid w:val="00A37F09"/>
    <w:rsid w:val="00A42560"/>
    <w:rsid w:val="00A42CCB"/>
    <w:rsid w:val="00A531F6"/>
    <w:rsid w:val="00A53E20"/>
    <w:rsid w:val="00A548F7"/>
    <w:rsid w:val="00A56235"/>
    <w:rsid w:val="00A56F0F"/>
    <w:rsid w:val="00A57B05"/>
    <w:rsid w:val="00A57E23"/>
    <w:rsid w:val="00A62C45"/>
    <w:rsid w:val="00A67734"/>
    <w:rsid w:val="00A7258C"/>
    <w:rsid w:val="00A77CCF"/>
    <w:rsid w:val="00A81211"/>
    <w:rsid w:val="00A81EB9"/>
    <w:rsid w:val="00A82F36"/>
    <w:rsid w:val="00A84D26"/>
    <w:rsid w:val="00A858D4"/>
    <w:rsid w:val="00A903CB"/>
    <w:rsid w:val="00A90585"/>
    <w:rsid w:val="00A92F06"/>
    <w:rsid w:val="00A93ED9"/>
    <w:rsid w:val="00A94FC8"/>
    <w:rsid w:val="00A97B2C"/>
    <w:rsid w:val="00A97B9A"/>
    <w:rsid w:val="00AA16A4"/>
    <w:rsid w:val="00AA274E"/>
    <w:rsid w:val="00AA38AB"/>
    <w:rsid w:val="00AA5FF3"/>
    <w:rsid w:val="00AB0306"/>
    <w:rsid w:val="00AB0392"/>
    <w:rsid w:val="00AB175F"/>
    <w:rsid w:val="00AB6A3E"/>
    <w:rsid w:val="00AC0ACC"/>
    <w:rsid w:val="00AC1AE3"/>
    <w:rsid w:val="00AC1D60"/>
    <w:rsid w:val="00AC33EC"/>
    <w:rsid w:val="00AC56E5"/>
    <w:rsid w:val="00AC58F5"/>
    <w:rsid w:val="00AC6FFC"/>
    <w:rsid w:val="00AD663A"/>
    <w:rsid w:val="00AD6897"/>
    <w:rsid w:val="00AD7AA8"/>
    <w:rsid w:val="00AE0F06"/>
    <w:rsid w:val="00AE1DA4"/>
    <w:rsid w:val="00AE351F"/>
    <w:rsid w:val="00AE3D64"/>
    <w:rsid w:val="00AF4701"/>
    <w:rsid w:val="00B000B7"/>
    <w:rsid w:val="00B072B2"/>
    <w:rsid w:val="00B12E5A"/>
    <w:rsid w:val="00B12EF8"/>
    <w:rsid w:val="00B15492"/>
    <w:rsid w:val="00B215D4"/>
    <w:rsid w:val="00B23B24"/>
    <w:rsid w:val="00B23C33"/>
    <w:rsid w:val="00B25A27"/>
    <w:rsid w:val="00B347CC"/>
    <w:rsid w:val="00B34D3B"/>
    <w:rsid w:val="00B36329"/>
    <w:rsid w:val="00B37C8B"/>
    <w:rsid w:val="00B40520"/>
    <w:rsid w:val="00B4158D"/>
    <w:rsid w:val="00B41EBD"/>
    <w:rsid w:val="00B439C7"/>
    <w:rsid w:val="00B53F13"/>
    <w:rsid w:val="00B54031"/>
    <w:rsid w:val="00B543D0"/>
    <w:rsid w:val="00B562A9"/>
    <w:rsid w:val="00B6111C"/>
    <w:rsid w:val="00B63228"/>
    <w:rsid w:val="00B814B7"/>
    <w:rsid w:val="00B81680"/>
    <w:rsid w:val="00B85E06"/>
    <w:rsid w:val="00B86657"/>
    <w:rsid w:val="00B86F64"/>
    <w:rsid w:val="00B91299"/>
    <w:rsid w:val="00B94A7D"/>
    <w:rsid w:val="00B94CBF"/>
    <w:rsid w:val="00B9574D"/>
    <w:rsid w:val="00B95C98"/>
    <w:rsid w:val="00B96476"/>
    <w:rsid w:val="00B96EF9"/>
    <w:rsid w:val="00BA0601"/>
    <w:rsid w:val="00BA3962"/>
    <w:rsid w:val="00BA546B"/>
    <w:rsid w:val="00BA6430"/>
    <w:rsid w:val="00BA74D6"/>
    <w:rsid w:val="00BB7615"/>
    <w:rsid w:val="00BC2D12"/>
    <w:rsid w:val="00BC437F"/>
    <w:rsid w:val="00BC71CD"/>
    <w:rsid w:val="00BD0F77"/>
    <w:rsid w:val="00BD270A"/>
    <w:rsid w:val="00BD27A9"/>
    <w:rsid w:val="00BD313E"/>
    <w:rsid w:val="00BD3314"/>
    <w:rsid w:val="00BE2419"/>
    <w:rsid w:val="00BE34DB"/>
    <w:rsid w:val="00BE3A8F"/>
    <w:rsid w:val="00BE4160"/>
    <w:rsid w:val="00BE4E79"/>
    <w:rsid w:val="00BE6552"/>
    <w:rsid w:val="00BE6CB6"/>
    <w:rsid w:val="00BF0F5A"/>
    <w:rsid w:val="00BF258D"/>
    <w:rsid w:val="00BF3E11"/>
    <w:rsid w:val="00C049A5"/>
    <w:rsid w:val="00C055F6"/>
    <w:rsid w:val="00C11838"/>
    <w:rsid w:val="00C14117"/>
    <w:rsid w:val="00C145C6"/>
    <w:rsid w:val="00C154FA"/>
    <w:rsid w:val="00C1611A"/>
    <w:rsid w:val="00C16AAA"/>
    <w:rsid w:val="00C1786E"/>
    <w:rsid w:val="00C27455"/>
    <w:rsid w:val="00C44CEF"/>
    <w:rsid w:val="00C55883"/>
    <w:rsid w:val="00C55A31"/>
    <w:rsid w:val="00C615E0"/>
    <w:rsid w:val="00C6671F"/>
    <w:rsid w:val="00C67160"/>
    <w:rsid w:val="00C7009A"/>
    <w:rsid w:val="00C7023F"/>
    <w:rsid w:val="00C7081C"/>
    <w:rsid w:val="00C7254D"/>
    <w:rsid w:val="00C76F77"/>
    <w:rsid w:val="00C77AC0"/>
    <w:rsid w:val="00C81D5B"/>
    <w:rsid w:val="00C9090F"/>
    <w:rsid w:val="00C95693"/>
    <w:rsid w:val="00C95F49"/>
    <w:rsid w:val="00CA02CE"/>
    <w:rsid w:val="00CA16A9"/>
    <w:rsid w:val="00CA1DEE"/>
    <w:rsid w:val="00CA2142"/>
    <w:rsid w:val="00CA5B41"/>
    <w:rsid w:val="00CA6A32"/>
    <w:rsid w:val="00CB0FE7"/>
    <w:rsid w:val="00CB1C65"/>
    <w:rsid w:val="00CB7B2C"/>
    <w:rsid w:val="00CC64DD"/>
    <w:rsid w:val="00CC6A15"/>
    <w:rsid w:val="00CC73FC"/>
    <w:rsid w:val="00CC7AE7"/>
    <w:rsid w:val="00CC7DE3"/>
    <w:rsid w:val="00CD0262"/>
    <w:rsid w:val="00CD3320"/>
    <w:rsid w:val="00CD34D9"/>
    <w:rsid w:val="00CD67BB"/>
    <w:rsid w:val="00CD794A"/>
    <w:rsid w:val="00CE3606"/>
    <w:rsid w:val="00CE7C36"/>
    <w:rsid w:val="00CF04B5"/>
    <w:rsid w:val="00CF0FE3"/>
    <w:rsid w:val="00CF215D"/>
    <w:rsid w:val="00CF3343"/>
    <w:rsid w:val="00D036A6"/>
    <w:rsid w:val="00D101CA"/>
    <w:rsid w:val="00D1189B"/>
    <w:rsid w:val="00D12723"/>
    <w:rsid w:val="00D13629"/>
    <w:rsid w:val="00D14BC4"/>
    <w:rsid w:val="00D1743D"/>
    <w:rsid w:val="00D25465"/>
    <w:rsid w:val="00D40414"/>
    <w:rsid w:val="00D43F15"/>
    <w:rsid w:val="00D5611D"/>
    <w:rsid w:val="00D61D05"/>
    <w:rsid w:val="00D6443B"/>
    <w:rsid w:val="00D77A7F"/>
    <w:rsid w:val="00D82775"/>
    <w:rsid w:val="00D835DC"/>
    <w:rsid w:val="00D90AE3"/>
    <w:rsid w:val="00D927C8"/>
    <w:rsid w:val="00D93268"/>
    <w:rsid w:val="00D9518C"/>
    <w:rsid w:val="00D95979"/>
    <w:rsid w:val="00D95EF4"/>
    <w:rsid w:val="00D966C8"/>
    <w:rsid w:val="00D97711"/>
    <w:rsid w:val="00DA2263"/>
    <w:rsid w:val="00DA3044"/>
    <w:rsid w:val="00DA5262"/>
    <w:rsid w:val="00DB0ABA"/>
    <w:rsid w:val="00DB20C7"/>
    <w:rsid w:val="00DB243F"/>
    <w:rsid w:val="00DB2C92"/>
    <w:rsid w:val="00DB3061"/>
    <w:rsid w:val="00DB4568"/>
    <w:rsid w:val="00DB6473"/>
    <w:rsid w:val="00DB6CE4"/>
    <w:rsid w:val="00DB7F61"/>
    <w:rsid w:val="00DC05C4"/>
    <w:rsid w:val="00DC13C4"/>
    <w:rsid w:val="00DC6C17"/>
    <w:rsid w:val="00DC6F21"/>
    <w:rsid w:val="00DD0FDD"/>
    <w:rsid w:val="00DD116B"/>
    <w:rsid w:val="00DD147C"/>
    <w:rsid w:val="00DD3B87"/>
    <w:rsid w:val="00DD5912"/>
    <w:rsid w:val="00DE6694"/>
    <w:rsid w:val="00DF126E"/>
    <w:rsid w:val="00DF1A62"/>
    <w:rsid w:val="00DF2067"/>
    <w:rsid w:val="00DF3333"/>
    <w:rsid w:val="00DF511C"/>
    <w:rsid w:val="00DF60DB"/>
    <w:rsid w:val="00DF6541"/>
    <w:rsid w:val="00DF6D65"/>
    <w:rsid w:val="00DF72A4"/>
    <w:rsid w:val="00E0009A"/>
    <w:rsid w:val="00E118E5"/>
    <w:rsid w:val="00E143FB"/>
    <w:rsid w:val="00E208B8"/>
    <w:rsid w:val="00E22D3E"/>
    <w:rsid w:val="00E2301A"/>
    <w:rsid w:val="00E2354B"/>
    <w:rsid w:val="00E30C2C"/>
    <w:rsid w:val="00E367B0"/>
    <w:rsid w:val="00E36F99"/>
    <w:rsid w:val="00E3795A"/>
    <w:rsid w:val="00E410E6"/>
    <w:rsid w:val="00E41736"/>
    <w:rsid w:val="00E430EB"/>
    <w:rsid w:val="00E50666"/>
    <w:rsid w:val="00E51B67"/>
    <w:rsid w:val="00E566A2"/>
    <w:rsid w:val="00E61C98"/>
    <w:rsid w:val="00E62E43"/>
    <w:rsid w:val="00E717E6"/>
    <w:rsid w:val="00E73AA5"/>
    <w:rsid w:val="00E75D56"/>
    <w:rsid w:val="00E83F74"/>
    <w:rsid w:val="00E91BBB"/>
    <w:rsid w:val="00E9371A"/>
    <w:rsid w:val="00E93B05"/>
    <w:rsid w:val="00E95152"/>
    <w:rsid w:val="00EA3110"/>
    <w:rsid w:val="00EA6D5B"/>
    <w:rsid w:val="00EB268A"/>
    <w:rsid w:val="00EB2D0B"/>
    <w:rsid w:val="00EB5577"/>
    <w:rsid w:val="00EB625B"/>
    <w:rsid w:val="00EB7351"/>
    <w:rsid w:val="00EC008D"/>
    <w:rsid w:val="00EC09A3"/>
    <w:rsid w:val="00EC0A5A"/>
    <w:rsid w:val="00EC0B94"/>
    <w:rsid w:val="00EC14BD"/>
    <w:rsid w:val="00EC3313"/>
    <w:rsid w:val="00EC33D1"/>
    <w:rsid w:val="00EC41D9"/>
    <w:rsid w:val="00EC5066"/>
    <w:rsid w:val="00ED21EC"/>
    <w:rsid w:val="00ED56A8"/>
    <w:rsid w:val="00EE2051"/>
    <w:rsid w:val="00EE25CC"/>
    <w:rsid w:val="00EE5671"/>
    <w:rsid w:val="00EE69CB"/>
    <w:rsid w:val="00EF0A9B"/>
    <w:rsid w:val="00EF0DC2"/>
    <w:rsid w:val="00EF3603"/>
    <w:rsid w:val="00EF6EBF"/>
    <w:rsid w:val="00EF7F31"/>
    <w:rsid w:val="00F00045"/>
    <w:rsid w:val="00F001F4"/>
    <w:rsid w:val="00F0206C"/>
    <w:rsid w:val="00F029AF"/>
    <w:rsid w:val="00F03FC7"/>
    <w:rsid w:val="00F0556C"/>
    <w:rsid w:val="00F07A03"/>
    <w:rsid w:val="00F07A11"/>
    <w:rsid w:val="00F13929"/>
    <w:rsid w:val="00F13B2D"/>
    <w:rsid w:val="00F20E38"/>
    <w:rsid w:val="00F263B2"/>
    <w:rsid w:val="00F27BD5"/>
    <w:rsid w:val="00F30184"/>
    <w:rsid w:val="00F30750"/>
    <w:rsid w:val="00F30D18"/>
    <w:rsid w:val="00F35ADB"/>
    <w:rsid w:val="00F4065B"/>
    <w:rsid w:val="00F4340F"/>
    <w:rsid w:val="00F44810"/>
    <w:rsid w:val="00F47BAD"/>
    <w:rsid w:val="00F51DA3"/>
    <w:rsid w:val="00F525A3"/>
    <w:rsid w:val="00F54157"/>
    <w:rsid w:val="00F64D16"/>
    <w:rsid w:val="00F65589"/>
    <w:rsid w:val="00F67C58"/>
    <w:rsid w:val="00F73CE1"/>
    <w:rsid w:val="00F73D00"/>
    <w:rsid w:val="00F744E3"/>
    <w:rsid w:val="00F8011D"/>
    <w:rsid w:val="00F804BE"/>
    <w:rsid w:val="00F81392"/>
    <w:rsid w:val="00F81E67"/>
    <w:rsid w:val="00F82F89"/>
    <w:rsid w:val="00F83D08"/>
    <w:rsid w:val="00F874BE"/>
    <w:rsid w:val="00F93F95"/>
    <w:rsid w:val="00F95DA7"/>
    <w:rsid w:val="00F97353"/>
    <w:rsid w:val="00FA5DA1"/>
    <w:rsid w:val="00FA676B"/>
    <w:rsid w:val="00FB0089"/>
    <w:rsid w:val="00FB2B44"/>
    <w:rsid w:val="00FC1F78"/>
    <w:rsid w:val="00FC2252"/>
    <w:rsid w:val="00FD0436"/>
    <w:rsid w:val="00FD13A7"/>
    <w:rsid w:val="00FD3258"/>
    <w:rsid w:val="00FD6525"/>
    <w:rsid w:val="00FE04AB"/>
    <w:rsid w:val="00FE4380"/>
    <w:rsid w:val="00FE5A42"/>
    <w:rsid w:val="00FE6B5A"/>
    <w:rsid w:val="00FF0576"/>
    <w:rsid w:val="00FF1261"/>
    <w:rsid w:val="00FF207F"/>
    <w:rsid w:val="00FF39D5"/>
    <w:rsid w:val="00FF5D73"/>
    <w:rsid w:val="00FF6EE4"/>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A1878A"/>
  <w15:docId w15:val="{1155BA53-C18F-A746-954E-88FD33553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99"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223922"/>
    <w:pPr>
      <w:suppressAutoHyphens/>
    </w:pPr>
    <w:rPr>
      <w:sz w:val="22"/>
    </w:rPr>
  </w:style>
  <w:style w:type="paragraph" w:styleId="Heading1">
    <w:name w:val="heading 1"/>
    <w:basedOn w:val="Normal"/>
    <w:next w:val="Head1Text"/>
    <w:qFormat/>
    <w:rsid w:val="00F13B2D"/>
    <w:pPr>
      <w:numPr>
        <w:numId w:val="1"/>
      </w:numPr>
      <w:spacing w:after="240"/>
      <w:jc w:val="both"/>
      <w:outlineLvl w:val="0"/>
    </w:pPr>
  </w:style>
  <w:style w:type="paragraph" w:styleId="Heading2">
    <w:name w:val="heading 2"/>
    <w:basedOn w:val="Normal"/>
    <w:qFormat/>
    <w:rsid w:val="00F13B2D"/>
    <w:pPr>
      <w:numPr>
        <w:ilvl w:val="1"/>
        <w:numId w:val="1"/>
      </w:numPr>
      <w:spacing w:after="240"/>
      <w:jc w:val="both"/>
      <w:outlineLvl w:val="1"/>
    </w:pPr>
  </w:style>
  <w:style w:type="paragraph" w:styleId="Heading3">
    <w:name w:val="heading 3"/>
    <w:basedOn w:val="Normal"/>
    <w:qFormat/>
    <w:rsid w:val="00F13B2D"/>
    <w:pPr>
      <w:numPr>
        <w:ilvl w:val="2"/>
        <w:numId w:val="1"/>
      </w:numPr>
      <w:spacing w:after="240"/>
      <w:jc w:val="both"/>
      <w:outlineLvl w:val="2"/>
    </w:pPr>
  </w:style>
  <w:style w:type="paragraph" w:styleId="Heading4">
    <w:name w:val="heading 4"/>
    <w:basedOn w:val="Normal"/>
    <w:qFormat/>
    <w:pPr>
      <w:numPr>
        <w:ilvl w:val="3"/>
        <w:numId w:val="1"/>
      </w:numPr>
      <w:spacing w:after="240"/>
      <w:jc w:val="both"/>
      <w:outlineLvl w:val="3"/>
    </w:pPr>
  </w:style>
  <w:style w:type="paragraph" w:styleId="Heading5">
    <w:name w:val="heading 5"/>
    <w:basedOn w:val="Normal"/>
    <w:qFormat/>
    <w:pPr>
      <w:numPr>
        <w:ilvl w:val="4"/>
        <w:numId w:val="1"/>
      </w:numPr>
      <w:spacing w:after="240"/>
      <w:jc w:val="both"/>
      <w:outlineLvl w:val="4"/>
    </w:pPr>
  </w:style>
  <w:style w:type="paragraph" w:styleId="Heading6">
    <w:name w:val="heading 6"/>
    <w:basedOn w:val="Normal"/>
    <w:next w:val="Normal"/>
    <w:qFormat/>
    <w:pPr>
      <w:numPr>
        <w:ilvl w:val="5"/>
        <w:numId w:val="1"/>
      </w:numPr>
      <w:spacing w:after="240"/>
      <w:outlineLvl w:val="5"/>
    </w:p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style>
  <w:style w:type="paragraph" w:styleId="Heading9">
    <w:name w:val="heading 9"/>
    <w:basedOn w:val="Normal"/>
    <w:next w:val="Normal"/>
    <w:qFormat/>
    <w:pPr>
      <w:numPr>
        <w:ilvl w:val="8"/>
        <w:numId w:val="1"/>
      </w:numPr>
      <w:spacing w:before="240" w:after="60"/>
      <w:outlineLvl w:val="8"/>
    </w:p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1Text" w:customStyle="1">
    <w:name w:val="Head1Text"/>
    <w:basedOn w:val="Normal"/>
    <w:next w:val="Heading2"/>
    <w:pPr>
      <w:keepNext/>
      <w:spacing w:before="120" w:after="240"/>
      <w:jc w:val="center"/>
    </w:pPr>
  </w:style>
  <w:style w:type="paragraph" w:styleId="Footer">
    <w:name w:val="footer"/>
    <w:basedOn w:val="Normal"/>
    <w:link w:val="FooterChar"/>
    <w:uiPriority w:val="99"/>
    <w:pPr>
      <w:tabs>
        <w:tab w:val="center" w:pos="4680"/>
        <w:tab w:val="right" w:pos="9360"/>
      </w:tabs>
    </w:pPr>
    <w:rPr>
      <w:sz w:val="16"/>
    </w:rPr>
  </w:style>
  <w:style w:type="paragraph" w:styleId="Bod" w:customStyle="1">
    <w:name w:val="Bod"/>
    <w:basedOn w:val="Normal"/>
    <w:link w:val="BodChar"/>
    <w:rsid w:val="00F13B2D"/>
    <w:pPr>
      <w:tabs>
        <w:tab w:val="left" w:pos="-720"/>
      </w:tabs>
      <w:spacing w:after="240"/>
      <w:ind w:firstLine="720"/>
      <w:jc w:val="both"/>
    </w:pPr>
  </w:style>
  <w:style w:type="paragraph" w:styleId="Company-2" w:customStyle="1">
    <w:name w:val="Company-2"/>
    <w:basedOn w:val="Normal"/>
    <w:pPr>
      <w:tabs>
        <w:tab w:val="left" w:pos="630"/>
        <w:tab w:val="left" w:pos="4140"/>
        <w:tab w:val="left" w:pos="4680"/>
        <w:tab w:val="left" w:pos="5310"/>
        <w:tab w:val="left" w:pos="9270"/>
      </w:tabs>
      <w:spacing w:after="720"/>
    </w:pPr>
  </w:style>
  <w:style w:type="paragraph" w:styleId="Header">
    <w:name w:val="header"/>
    <w:basedOn w:val="Normal"/>
    <w:pPr>
      <w:tabs>
        <w:tab w:val="center" w:pos="4320"/>
        <w:tab w:val="right" w:pos="8640"/>
      </w:tabs>
    </w:pPr>
  </w:style>
  <w:style w:type="character" w:styleId="PageNumber">
    <w:name w:val="page number"/>
    <w:uiPriority w:val="99"/>
    <w:rPr>
      <w:rFonts w:ascii="Times New Roman" w:hAnsi="Times New Roman"/>
      <w:sz w:val="24"/>
    </w:rPr>
  </w:style>
  <w:style w:type="paragraph" w:styleId="Signature">
    <w:name w:val="Signature"/>
    <w:basedOn w:val="Normal"/>
    <w:pPr>
      <w:ind w:left="4320"/>
    </w:pPr>
  </w:style>
  <w:style w:type="paragraph" w:styleId="zDocID" w:customStyle="1">
    <w:name w:val="zDocID"/>
    <w:rsid w:val="00BD313E"/>
    <w:pPr>
      <w:framePr w:w="10800" w:wrap="around" w:hAnchor="page" w:vAnchor="text" w:x="721" w:y="1" w:anchorLock="1"/>
      <w:tabs>
        <w:tab w:val="right" w:pos="10800"/>
      </w:tabs>
    </w:pPr>
    <w:rPr>
      <w:noProof/>
      <w:sz w:val="16"/>
    </w:rPr>
  </w:style>
  <w:style w:type="paragraph" w:styleId="BodyTextIndent">
    <w:name w:val="Body Text Indent"/>
    <w:basedOn w:val="Normal"/>
    <w:pPr>
      <w:tabs>
        <w:tab w:val="left" w:pos="630"/>
        <w:tab w:val="left" w:pos="4140"/>
        <w:tab w:val="left" w:pos="4860"/>
        <w:tab w:val="left" w:pos="9270"/>
      </w:tabs>
      <w:spacing w:after="480"/>
      <w:ind w:left="4320"/>
    </w:pPr>
    <w:rPr>
      <w:color w:val="000000"/>
    </w:rPr>
  </w:style>
  <w:style w:type="paragraph" w:styleId="Title">
    <w:name w:val="Title"/>
    <w:basedOn w:val="Normal"/>
    <w:qFormat/>
    <w:rsid w:val="00775150"/>
    <w:pPr>
      <w:spacing w:after="240"/>
      <w:jc w:val="center"/>
    </w:pPr>
    <w:rPr>
      <w:b/>
      <w:u w:val="single"/>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
    <w:name w:val="Body Text"/>
    <w:basedOn w:val="Normal"/>
    <w:rsid w:val="00FB2B44"/>
    <w:pPr>
      <w:spacing w:after="120"/>
      <w:jc w:val="both"/>
    </w:p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styleId="BalloonText">
    <w:name w:val="Balloon Text"/>
    <w:basedOn w:val="Normal"/>
    <w:semiHidden/>
    <w:rPr>
      <w:rFonts w:ascii="Tahoma" w:hAnsi="Tahoma" w:cs="Arial Unicode MS"/>
      <w:sz w:val="16"/>
      <w:szCs w:val="16"/>
    </w:rPr>
  </w:style>
  <w:style w:type="paragraph" w:styleId="BodyTextIndent2">
    <w:name w:val="Body Text Indent 2"/>
    <w:basedOn w:val="Normal"/>
    <w:pPr>
      <w:spacing w:after="240"/>
      <w:ind w:left="720"/>
    </w:pPr>
  </w:style>
  <w:style w:type="paragraph" w:styleId="NormalWeb">
    <w:name w:val="Normal (Web)"/>
    <w:basedOn w:val="Normal"/>
    <w:pPr>
      <w:suppressAutoHyphens w:val="0"/>
      <w:spacing w:before="100" w:beforeAutospacing="1" w:after="100" w:afterAutospacing="1"/>
    </w:pPr>
    <w:rPr>
      <w:rFonts w:ascii="Arial Unicode MS" w:hAnsi="Arial Unicode MS" w:eastAsia="Arial Unicode MS" w:cs="Arial Unicode MS"/>
      <w:szCs w:val="24"/>
    </w:rPr>
  </w:style>
  <w:style w:type="paragraph" w:styleId="Char" w:customStyle="1">
    <w:name w:val="Char"/>
    <w:basedOn w:val="Normal"/>
    <w:rsid w:val="00724F52"/>
    <w:pPr>
      <w:suppressAutoHyphens w:val="0"/>
      <w:spacing w:after="160" w:line="240" w:lineRule="exact"/>
    </w:pPr>
    <w:rPr>
      <w:rFonts w:ascii="Verdana" w:hAnsi="Verdana" w:cs="Verdana"/>
      <w:sz w:val="20"/>
    </w:rPr>
  </w:style>
  <w:style w:type="paragraph" w:styleId="Company-1" w:customStyle="1">
    <w:name w:val="Company-1"/>
    <w:basedOn w:val="Normal"/>
    <w:rsid w:val="00FD13A7"/>
    <w:pPr>
      <w:tabs>
        <w:tab w:val="left" w:pos="5310"/>
        <w:tab w:val="left" w:pos="9360"/>
      </w:tabs>
      <w:spacing w:after="240"/>
    </w:pPr>
  </w:style>
  <w:style w:type="paragraph" w:styleId="Address" w:customStyle="1">
    <w:name w:val="Address"/>
    <w:basedOn w:val="Normal"/>
    <w:rsid w:val="00724F52"/>
    <w:pPr>
      <w:keepLines/>
      <w:tabs>
        <w:tab w:val="left" w:pos="4680"/>
        <w:tab w:val="left" w:pos="9360"/>
      </w:tabs>
      <w:spacing w:after="480"/>
      <w:ind w:left="3600"/>
    </w:pPr>
  </w:style>
  <w:style w:type="character" w:styleId="zcDocID" w:customStyle="1">
    <w:name w:val="zcDocID"/>
    <w:rsid w:val="004F2F28"/>
    <w:rPr>
      <w:rFonts w:ascii="Times New Roman" w:hAnsi="Times New Roman" w:cs="Times New Roman"/>
      <w:dstrike w:val="0"/>
      <w:noProof/>
      <w:color w:val="auto"/>
      <w:w w:val="100"/>
      <w:kern w:val="0"/>
      <w:sz w:val="16"/>
      <w:u w:val="none"/>
      <w:effect w:val="none"/>
      <w:bdr w:val="none" w:color="auto" w:sz="0" w:space="0"/>
      <w:shd w:val="clear" w:color="auto" w:fill="auto"/>
      <w:vertAlign w:val="baseline"/>
    </w:rPr>
  </w:style>
  <w:style w:type="paragraph" w:styleId="OutlineBodyText" w:customStyle="1">
    <w:name w:val="Outline Body Text"/>
    <w:basedOn w:val="Normal"/>
    <w:rsid w:val="00E208B8"/>
    <w:pPr>
      <w:suppressAutoHyphens w:val="0"/>
      <w:spacing w:after="240"/>
      <w:ind w:firstLine="720"/>
    </w:pPr>
  </w:style>
  <w:style w:type="paragraph" w:styleId="SignatureLine" w:customStyle="1">
    <w:name w:val="Signature Line"/>
    <w:basedOn w:val="Normal"/>
    <w:rsid w:val="00CF215D"/>
    <w:pPr>
      <w:tabs>
        <w:tab w:val="left" w:pos="5472"/>
        <w:tab w:val="left" w:pos="9648"/>
      </w:tabs>
      <w:suppressAutoHyphens w:val="0"/>
      <w:spacing w:before="240"/>
      <w:ind w:left="5040"/>
      <w:jc w:val="both"/>
    </w:pPr>
  </w:style>
  <w:style w:type="paragraph" w:styleId="Sigsty" w:customStyle="1">
    <w:name w:val="Sig.sty"/>
    <w:rsid w:val="00472520"/>
    <w:pPr>
      <w:widowControl w:val="0"/>
      <w:tabs>
        <w:tab w:val="left" w:pos="-1440"/>
        <w:tab w:val="left" w:pos="-720"/>
        <w:tab w:val="left" w:pos="2880"/>
        <w:tab w:val="left" w:pos="4320"/>
        <w:tab w:val="left" w:pos="5040"/>
      </w:tabs>
      <w:suppressAutoHyphens/>
    </w:pPr>
    <w:rPr>
      <w:rFonts w:ascii="Courier" w:hAnsi="Courier"/>
      <w:sz w:val="24"/>
    </w:rPr>
  </w:style>
  <w:style w:type="paragraph" w:styleId="vlg-5" w:customStyle="1">
    <w:name w:val="vlg-.5&quot;"/>
    <w:basedOn w:val="Normal"/>
    <w:rsid w:val="00F73CE1"/>
    <w:pPr>
      <w:suppressAutoHyphens w:val="0"/>
      <w:spacing w:after="240"/>
      <w:ind w:firstLine="720"/>
    </w:pPr>
  </w:style>
  <w:style w:type="paragraph" w:styleId="BodyTextLeft" w:customStyle="1">
    <w:name w:val="Body Text Left"/>
    <w:aliases w:val="btl"/>
    <w:basedOn w:val="BodyText"/>
    <w:next w:val="BodyText"/>
    <w:rsid w:val="00F73CE1"/>
    <w:pPr>
      <w:suppressAutoHyphens w:val="0"/>
      <w:spacing w:after="240"/>
    </w:pPr>
  </w:style>
  <w:style w:type="paragraph" w:styleId="Company" w:customStyle="1">
    <w:name w:val="Company"/>
    <w:basedOn w:val="Normal"/>
    <w:rsid w:val="004D2A33"/>
    <w:pPr>
      <w:tabs>
        <w:tab w:val="left" w:pos="5310"/>
        <w:tab w:val="left" w:pos="9360"/>
      </w:tabs>
      <w:spacing w:after="480"/>
      <w:ind w:left="4680"/>
    </w:pPr>
  </w:style>
  <w:style w:type="table" w:styleId="TableGrid">
    <w:name w:val="Table Grid"/>
    <w:basedOn w:val="TableNormal"/>
    <w:rsid w:val="00E4173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enter" w:customStyle="1">
    <w:name w:val="Center"/>
    <w:basedOn w:val="Normal"/>
    <w:next w:val="Bod"/>
    <w:qFormat/>
    <w:rsid w:val="007334E3"/>
    <w:pPr>
      <w:keepNext/>
      <w:suppressAutoHyphens w:val="0"/>
      <w:spacing w:after="240"/>
      <w:jc w:val="center"/>
    </w:pPr>
    <w:rPr>
      <w:b/>
      <w:szCs w:val="24"/>
    </w:rPr>
  </w:style>
  <w:style w:type="character" w:styleId="Hyperlink">
    <w:name w:val="Hyperlink"/>
    <w:rsid w:val="00A002F8"/>
    <w:rPr>
      <w:color w:val="0563C1"/>
      <w:u w:val="single"/>
    </w:rPr>
  </w:style>
  <w:style w:type="character" w:styleId="UnresolvedMention1" w:customStyle="1">
    <w:name w:val="Unresolved Mention1"/>
    <w:uiPriority w:val="99"/>
    <w:semiHidden/>
    <w:unhideWhenUsed/>
    <w:rsid w:val="00A002F8"/>
    <w:rPr>
      <w:color w:val="605E5C"/>
      <w:shd w:val="clear" w:color="auto" w:fill="E1DFDD"/>
    </w:rPr>
  </w:style>
  <w:style w:type="character" w:styleId="FooterChar" w:customStyle="1">
    <w:name w:val="Footer Char"/>
    <w:link w:val="Footer"/>
    <w:uiPriority w:val="99"/>
    <w:rsid w:val="008B5B4F"/>
    <w:rPr>
      <w:sz w:val="16"/>
    </w:rPr>
  </w:style>
  <w:style w:type="paragraph" w:styleId="MacPacTrailer" w:customStyle="1">
    <w:name w:val="MacPac Trailer"/>
    <w:basedOn w:val="Normal"/>
    <w:rsid w:val="008B5B4F"/>
    <w:pPr>
      <w:widowControl w:val="0"/>
    </w:pPr>
    <w:rPr>
      <w:sz w:val="16"/>
      <w:szCs w:val="22"/>
    </w:rPr>
  </w:style>
  <w:style w:type="character" w:styleId="PlaceholderText">
    <w:name w:val="Placeholder Text"/>
    <w:uiPriority w:val="99"/>
    <w:semiHidden/>
    <w:rsid w:val="008B5B4F"/>
    <w:rPr>
      <w:color w:val="808080"/>
    </w:rPr>
  </w:style>
  <w:style w:type="character" w:styleId="CommentReference">
    <w:name w:val="annotation reference"/>
    <w:basedOn w:val="DefaultParagraphFont"/>
    <w:rsid w:val="002B6C8F"/>
    <w:rPr>
      <w:sz w:val="16"/>
      <w:szCs w:val="16"/>
    </w:rPr>
  </w:style>
  <w:style w:type="paragraph" w:styleId="CommentText">
    <w:name w:val="annotation text"/>
    <w:basedOn w:val="Normal"/>
    <w:link w:val="CommentTextChar"/>
    <w:rsid w:val="002B6C8F"/>
    <w:rPr>
      <w:sz w:val="20"/>
    </w:rPr>
  </w:style>
  <w:style w:type="character" w:styleId="CommentTextChar" w:customStyle="1">
    <w:name w:val="Comment Text Char"/>
    <w:basedOn w:val="DefaultParagraphFont"/>
    <w:link w:val="CommentText"/>
    <w:rsid w:val="002B6C8F"/>
  </w:style>
  <w:style w:type="paragraph" w:styleId="CommentSubject">
    <w:name w:val="annotation subject"/>
    <w:basedOn w:val="CommentText"/>
    <w:next w:val="CommentText"/>
    <w:link w:val="CommentSubjectChar"/>
    <w:rsid w:val="002B6C8F"/>
    <w:rPr>
      <w:b/>
      <w:bCs/>
    </w:rPr>
  </w:style>
  <w:style w:type="character" w:styleId="CommentSubjectChar" w:customStyle="1">
    <w:name w:val="Comment Subject Char"/>
    <w:basedOn w:val="CommentTextChar"/>
    <w:link w:val="CommentSubject"/>
    <w:rsid w:val="002B6C8F"/>
    <w:rPr>
      <w:b/>
      <w:bCs/>
    </w:rPr>
  </w:style>
  <w:style w:type="paragraph" w:styleId="Revision">
    <w:name w:val="Revision"/>
    <w:hidden/>
    <w:uiPriority w:val="99"/>
    <w:semiHidden/>
    <w:rsid w:val="002B6C8F"/>
    <w:rPr>
      <w:sz w:val="24"/>
    </w:rPr>
  </w:style>
  <w:style w:type="paragraph" w:styleId="Filename" w:customStyle="1">
    <w:name w:val="Filename"/>
    <w:basedOn w:val="Footer"/>
    <w:rsid w:val="007453F5"/>
    <w:pPr>
      <w:tabs>
        <w:tab w:val="clear" w:pos="4680"/>
        <w:tab w:val="clear" w:pos="9360"/>
        <w:tab w:val="center" w:pos="5040"/>
        <w:tab w:val="right" w:pos="9720"/>
      </w:tabs>
      <w:suppressAutoHyphens w:val="0"/>
    </w:pPr>
    <w:rPr>
      <w:sz w:val="15"/>
      <w:szCs w:val="15"/>
    </w:rPr>
  </w:style>
  <w:style w:type="paragraph" w:styleId="MainTitle" w:customStyle="1">
    <w:name w:val="MainTitle"/>
    <w:basedOn w:val="Normal"/>
    <w:next w:val="Bod"/>
    <w:rsid w:val="00381E4C"/>
    <w:pPr>
      <w:keepNext/>
      <w:spacing w:after="600"/>
      <w:jc w:val="center"/>
    </w:pPr>
    <w:rPr>
      <w:b/>
      <w:caps/>
    </w:rPr>
  </w:style>
  <w:style w:type="character" w:styleId="BodChar" w:customStyle="1">
    <w:name w:val="Bod Char"/>
    <w:basedOn w:val="DefaultParagraphFont"/>
    <w:link w:val="Bod"/>
    <w:rsid w:val="00F13B2D"/>
    <w:rPr>
      <w:sz w:val="22"/>
    </w:rPr>
  </w:style>
  <w:style w:type="paragraph" w:styleId="TableStyle" w:customStyle="1">
    <w:name w:val="Table Style"/>
    <w:basedOn w:val="Normal"/>
    <w:qFormat/>
    <w:rsid w:val="00FD13A7"/>
  </w:style>
  <w:style w:type="paragraph" w:styleId="ExBH1" w:customStyle="1">
    <w:name w:val="ExB H1"/>
    <w:basedOn w:val="Normal"/>
    <w:next w:val="Normal"/>
    <w:semiHidden/>
    <w:rsid w:val="00775150"/>
    <w:pPr>
      <w:numPr>
        <w:numId w:val="14"/>
      </w:numPr>
      <w:suppressAutoHyphens w:val="0"/>
      <w:spacing w:after="240"/>
    </w:pPr>
  </w:style>
  <w:style w:type="paragraph" w:styleId="ExBH2" w:customStyle="1">
    <w:name w:val="ExB H2"/>
    <w:basedOn w:val="Normal"/>
    <w:next w:val="Normal"/>
    <w:semiHidden/>
    <w:rsid w:val="00F13B2D"/>
    <w:pPr>
      <w:numPr>
        <w:ilvl w:val="1"/>
        <w:numId w:val="14"/>
      </w:numPr>
      <w:suppressAutoHyphens w:val="0"/>
      <w:spacing w:after="240"/>
      <w:jc w:val="both"/>
    </w:pPr>
  </w:style>
  <w:style w:type="paragraph" w:styleId="ExBH3" w:customStyle="1">
    <w:name w:val="ExB H3"/>
    <w:basedOn w:val="Normal"/>
    <w:next w:val="Normal"/>
    <w:semiHidden/>
    <w:rsid w:val="00775150"/>
    <w:pPr>
      <w:numPr>
        <w:ilvl w:val="2"/>
        <w:numId w:val="14"/>
      </w:numPr>
      <w:suppressAutoHyphens w:val="0"/>
      <w:spacing w:before="240"/>
    </w:pPr>
  </w:style>
  <w:style w:type="paragraph" w:styleId="ListParagraph">
    <w:name w:val="List Paragraph"/>
    <w:basedOn w:val="Normal"/>
    <w:uiPriority w:val="34"/>
    <w:qFormat/>
    <w:rsid w:val="00D1743D"/>
    <w:pPr>
      <w:suppressAutoHyphens w:val="0"/>
      <w:spacing w:before="240"/>
      <w:ind w:left="720"/>
      <w:contextualSpacing/>
      <w:jc w:val="both"/>
    </w:pPr>
    <w:rPr>
      <w:szCs w:val="22"/>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044201">
      <w:bodyDiv w:val="1"/>
      <w:marLeft w:val="0"/>
      <w:marRight w:val="0"/>
      <w:marTop w:val="0"/>
      <w:marBottom w:val="0"/>
      <w:divBdr>
        <w:top w:val="none" w:sz="0" w:space="0" w:color="auto"/>
        <w:left w:val="none" w:sz="0" w:space="0" w:color="auto"/>
        <w:bottom w:val="none" w:sz="0" w:space="0" w:color="auto"/>
        <w:right w:val="none" w:sz="0" w:space="0" w:color="auto"/>
      </w:divBdr>
    </w:div>
    <w:div w:id="950477032">
      <w:bodyDiv w:val="1"/>
      <w:marLeft w:val="0"/>
      <w:marRight w:val="0"/>
      <w:marTop w:val="0"/>
      <w:marBottom w:val="0"/>
      <w:divBdr>
        <w:top w:val="none" w:sz="0" w:space="0" w:color="auto"/>
        <w:left w:val="none" w:sz="0" w:space="0" w:color="auto"/>
        <w:bottom w:val="none" w:sz="0" w:space="0" w:color="auto"/>
        <w:right w:val="none" w:sz="0" w:space="0" w:color="auto"/>
      </w:divBdr>
    </w:div>
    <w:div w:id="21159033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7.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01f0dec-12af-45a5-bb14-a1b88afcee15}" enabled="0" method="" siteId="{301f0dec-12af-45a5-bb14-a1b88afcee15}" removed="1"/>
</clbl:labelList>
</file>

<file path=docProps/app.xml><?xml version="1.0" encoding="utf-8"?>
<ap:Properties xmlns:vt="http://schemas.openxmlformats.org/officeDocument/2006/docPropsVTypes" xmlns:ap="http://schemas.openxmlformats.org/officeDocument/2006/extended-properties"/>
</file>

<file path=docProps/core.xml><?xml version="1.0" encoding="utf-8"?>
<coreProperties xmlns:dc="http://purl.org/dc/elements/1.1/" xmlns:dcterms="http://purl.org/dc/terms/" xmlns:xsi="http://www.w3.org/2001/XMLSchema-instance" xmlns="http://schemas.openxmlformats.org/package/2006/metadata/core-properties">
  <lastPrinted>2025-03-13T06:59:22.0000000Z</lastPrinted>
  <dcterms:created xsi:type="dcterms:W3CDTF">2025-03-13T06:59:22.0000000Z</dcterms:created>
  <dcterms:modified xsi:type="dcterms:W3CDTF">2025-03-13T06:59:22.0000000Z</dcterms:modified>
</coreProperties>
</file>